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66A" w:rsidRPr="0052517B" w:rsidRDefault="0080466A" w:rsidP="0052517B">
      <w:pPr>
        <w:jc w:val="center"/>
        <w:rPr>
          <w:rFonts w:ascii="Arial" w:hAnsi="Arial" w:cs="Arial"/>
          <w:b/>
          <w:sz w:val="28"/>
          <w:szCs w:val="28"/>
        </w:rPr>
      </w:pPr>
      <w:bookmarkStart w:id="0" w:name="_GoBack"/>
      <w:bookmarkEnd w:id="0"/>
      <w:r w:rsidRPr="0052517B">
        <w:rPr>
          <w:rFonts w:ascii="Arial" w:hAnsi="Arial" w:cs="Arial"/>
          <w:b/>
          <w:sz w:val="28"/>
          <w:szCs w:val="28"/>
        </w:rPr>
        <w:t xml:space="preserve">The Harvey V. </w:t>
      </w:r>
      <w:proofErr w:type="spellStart"/>
      <w:r w:rsidRPr="0052517B">
        <w:rPr>
          <w:rFonts w:ascii="Arial" w:hAnsi="Arial" w:cs="Arial"/>
          <w:b/>
          <w:sz w:val="28"/>
          <w:szCs w:val="28"/>
        </w:rPr>
        <w:t>Fineberg</w:t>
      </w:r>
      <w:proofErr w:type="spellEnd"/>
      <w:r w:rsidRPr="0052517B">
        <w:rPr>
          <w:rFonts w:ascii="Arial" w:hAnsi="Arial" w:cs="Arial"/>
          <w:b/>
          <w:sz w:val="28"/>
          <w:szCs w:val="28"/>
        </w:rPr>
        <w:t xml:space="preserve"> Fellowship in Cancer Prevention</w:t>
      </w:r>
      <w:r w:rsidR="003259BE">
        <w:rPr>
          <w:rFonts w:ascii="Arial" w:hAnsi="Arial" w:cs="Arial"/>
          <w:b/>
          <w:sz w:val="28"/>
          <w:szCs w:val="28"/>
        </w:rPr>
        <w:t xml:space="preserve"> 2014-2015</w:t>
      </w:r>
    </w:p>
    <w:p w:rsidR="0080466A" w:rsidRPr="0052517B" w:rsidRDefault="0080466A">
      <w:pPr>
        <w:rPr>
          <w:rFonts w:ascii="Arial" w:hAnsi="Arial" w:cs="Arial"/>
          <w:b/>
          <w:sz w:val="22"/>
          <w:szCs w:val="22"/>
        </w:rPr>
      </w:pPr>
    </w:p>
    <w:p w:rsidR="0080466A" w:rsidRPr="0052517B" w:rsidRDefault="0080466A">
      <w:pPr>
        <w:rPr>
          <w:rFonts w:ascii="Arial" w:hAnsi="Arial" w:cs="Arial"/>
          <w:b/>
          <w:sz w:val="22"/>
          <w:szCs w:val="22"/>
        </w:rPr>
      </w:pPr>
    </w:p>
    <w:p w:rsidR="0080466A" w:rsidRPr="0052517B" w:rsidRDefault="0080466A">
      <w:pPr>
        <w:rPr>
          <w:rFonts w:ascii="Arial" w:hAnsi="Arial" w:cs="Arial"/>
          <w:b/>
          <w:sz w:val="22"/>
          <w:szCs w:val="22"/>
        </w:rPr>
      </w:pPr>
      <w:r>
        <w:rPr>
          <w:rFonts w:ascii="Arial" w:hAnsi="Arial" w:cs="Arial"/>
          <w:b/>
          <w:sz w:val="22"/>
          <w:szCs w:val="22"/>
        </w:rPr>
        <w:t>Background</w:t>
      </w:r>
    </w:p>
    <w:p w:rsidR="0080466A" w:rsidRPr="0052517B" w:rsidRDefault="0080466A">
      <w:pPr>
        <w:pStyle w:val="BodyText2"/>
        <w:rPr>
          <w:rFonts w:ascii="Arial" w:hAnsi="Arial" w:cs="Arial"/>
          <w:szCs w:val="22"/>
        </w:rPr>
      </w:pPr>
      <w:r w:rsidRPr="0052517B">
        <w:rPr>
          <w:rFonts w:ascii="Arial" w:hAnsi="Arial" w:cs="Arial"/>
          <w:szCs w:val="22"/>
        </w:rPr>
        <w:t xml:space="preserve">The Fellowship was created to honor </w:t>
      </w:r>
      <w:hyperlink r:id="rId5" w:history="1">
        <w:r w:rsidRPr="00915B1C">
          <w:rPr>
            <w:rStyle w:val="Hyperlink"/>
            <w:rFonts w:ascii="Arial" w:hAnsi="Arial" w:cs="Arial"/>
            <w:szCs w:val="22"/>
          </w:rPr>
          <w:t xml:space="preserve">Harvey V. </w:t>
        </w:r>
        <w:proofErr w:type="spellStart"/>
        <w:r w:rsidRPr="00915B1C">
          <w:rPr>
            <w:rStyle w:val="Hyperlink"/>
            <w:rFonts w:ascii="Arial" w:hAnsi="Arial" w:cs="Arial"/>
            <w:szCs w:val="22"/>
          </w:rPr>
          <w:t>Fineberg</w:t>
        </w:r>
        <w:proofErr w:type="spellEnd"/>
      </w:hyperlink>
      <w:r>
        <w:rPr>
          <w:rFonts w:ascii="Arial" w:hAnsi="Arial" w:cs="Arial"/>
          <w:szCs w:val="22"/>
        </w:rPr>
        <w:t>.  I</w:t>
      </w:r>
      <w:r w:rsidRPr="0052517B">
        <w:rPr>
          <w:rFonts w:ascii="Arial" w:hAnsi="Arial" w:cs="Arial"/>
          <w:szCs w:val="22"/>
        </w:rPr>
        <w:t>t supports students whose work is focused on cancer prevention. This may vary from etiologic studies to behavior or health services types of approaches to cancer prevention. Although it is usually applied for doctoral trainees, Master of Pub</w:t>
      </w:r>
      <w:r w:rsidR="000339EF">
        <w:rPr>
          <w:rFonts w:ascii="Arial" w:hAnsi="Arial" w:cs="Arial"/>
          <w:szCs w:val="22"/>
        </w:rPr>
        <w:t>l</w:t>
      </w:r>
      <w:r w:rsidRPr="0052517B">
        <w:rPr>
          <w:rFonts w:ascii="Arial" w:hAnsi="Arial" w:cs="Arial"/>
          <w:szCs w:val="22"/>
        </w:rPr>
        <w:t>ic Health</w:t>
      </w:r>
      <w:r>
        <w:rPr>
          <w:rFonts w:ascii="Arial" w:hAnsi="Arial" w:cs="Arial"/>
          <w:szCs w:val="22"/>
        </w:rPr>
        <w:t xml:space="preserve"> students</w:t>
      </w:r>
      <w:r w:rsidRPr="0052517B">
        <w:rPr>
          <w:rFonts w:ascii="Arial" w:hAnsi="Arial" w:cs="Arial"/>
          <w:szCs w:val="22"/>
        </w:rPr>
        <w:t xml:space="preserve"> </w:t>
      </w:r>
      <w:r>
        <w:rPr>
          <w:rFonts w:ascii="Arial" w:hAnsi="Arial" w:cs="Arial"/>
          <w:szCs w:val="22"/>
        </w:rPr>
        <w:t xml:space="preserve">and post-doctoral fellows </w:t>
      </w:r>
      <w:r w:rsidRPr="0052517B">
        <w:rPr>
          <w:rFonts w:ascii="Arial" w:hAnsi="Arial" w:cs="Arial"/>
          <w:szCs w:val="22"/>
        </w:rPr>
        <w:t>may also be considered for support.</w:t>
      </w:r>
    </w:p>
    <w:p w:rsidR="0080466A" w:rsidRPr="0052517B" w:rsidRDefault="0080466A">
      <w:pPr>
        <w:rPr>
          <w:rFonts w:ascii="Arial" w:hAnsi="Arial" w:cs="Arial"/>
          <w:b/>
          <w:sz w:val="22"/>
          <w:szCs w:val="22"/>
        </w:rPr>
      </w:pPr>
    </w:p>
    <w:p w:rsidR="0080466A" w:rsidRPr="0052517B" w:rsidRDefault="0080466A">
      <w:pPr>
        <w:rPr>
          <w:rFonts w:ascii="Arial" w:hAnsi="Arial" w:cs="Arial"/>
          <w:b/>
          <w:sz w:val="22"/>
          <w:szCs w:val="22"/>
        </w:rPr>
      </w:pPr>
    </w:p>
    <w:p w:rsidR="0080466A" w:rsidRPr="0052517B" w:rsidRDefault="0080466A">
      <w:pPr>
        <w:rPr>
          <w:rFonts w:ascii="Arial" w:hAnsi="Arial" w:cs="Arial"/>
          <w:b/>
          <w:sz w:val="22"/>
          <w:szCs w:val="22"/>
        </w:rPr>
      </w:pPr>
      <w:r w:rsidRPr="0052517B">
        <w:rPr>
          <w:rFonts w:ascii="Arial" w:hAnsi="Arial" w:cs="Arial"/>
          <w:b/>
          <w:sz w:val="22"/>
          <w:szCs w:val="22"/>
        </w:rPr>
        <w:t>Fellowship Training</w:t>
      </w:r>
    </w:p>
    <w:p w:rsidR="0080466A" w:rsidRPr="0052517B" w:rsidRDefault="0080466A">
      <w:pPr>
        <w:pStyle w:val="Heading1"/>
        <w:rPr>
          <w:rFonts w:ascii="Arial" w:hAnsi="Arial" w:cs="Arial"/>
          <w:sz w:val="22"/>
          <w:szCs w:val="22"/>
        </w:rPr>
      </w:pPr>
      <w:r w:rsidRPr="0052517B">
        <w:rPr>
          <w:rFonts w:ascii="Arial" w:hAnsi="Arial" w:cs="Arial"/>
          <w:sz w:val="22"/>
          <w:szCs w:val="22"/>
        </w:rPr>
        <w:t xml:space="preserve">Fellows will </w:t>
      </w:r>
      <w:r>
        <w:rPr>
          <w:rFonts w:ascii="Arial" w:hAnsi="Arial" w:cs="Arial"/>
          <w:sz w:val="22"/>
          <w:szCs w:val="22"/>
        </w:rPr>
        <w:t xml:space="preserve">typically </w:t>
      </w:r>
      <w:r w:rsidRPr="0052517B">
        <w:rPr>
          <w:rFonts w:ascii="Arial" w:hAnsi="Arial" w:cs="Arial"/>
          <w:sz w:val="22"/>
          <w:szCs w:val="22"/>
        </w:rPr>
        <w:t>engage in a core set of courses that focus on cancer prevention and may also join in activities of working groups that address issues of interest to the trainees. They will join in a monthly meeting of trainees in cancer prevention and present their ongoing work to this group.</w:t>
      </w:r>
    </w:p>
    <w:p w:rsidR="0080466A" w:rsidRPr="0052517B" w:rsidRDefault="0080466A">
      <w:pPr>
        <w:rPr>
          <w:rFonts w:ascii="Arial" w:hAnsi="Arial" w:cs="Arial"/>
          <w:b/>
          <w:sz w:val="22"/>
          <w:szCs w:val="22"/>
        </w:rPr>
      </w:pPr>
    </w:p>
    <w:p w:rsidR="0080466A" w:rsidRPr="0052517B" w:rsidRDefault="0080466A">
      <w:pPr>
        <w:rPr>
          <w:rFonts w:ascii="Arial" w:hAnsi="Arial" w:cs="Arial"/>
          <w:sz w:val="22"/>
          <w:szCs w:val="22"/>
        </w:rPr>
      </w:pPr>
    </w:p>
    <w:p w:rsidR="0080466A" w:rsidRPr="0052517B" w:rsidRDefault="0080466A">
      <w:pPr>
        <w:rPr>
          <w:rFonts w:ascii="Arial" w:hAnsi="Arial" w:cs="Arial"/>
          <w:b/>
          <w:sz w:val="22"/>
          <w:szCs w:val="22"/>
        </w:rPr>
      </w:pPr>
      <w:r>
        <w:rPr>
          <w:rFonts w:ascii="Arial" w:hAnsi="Arial" w:cs="Arial"/>
          <w:b/>
          <w:sz w:val="22"/>
          <w:szCs w:val="22"/>
        </w:rPr>
        <w:t>Eligibility</w:t>
      </w:r>
    </w:p>
    <w:p w:rsidR="0080466A" w:rsidRPr="0052517B" w:rsidRDefault="0080466A">
      <w:pPr>
        <w:pStyle w:val="BodyText2"/>
        <w:rPr>
          <w:rFonts w:ascii="Arial" w:hAnsi="Arial" w:cs="Arial"/>
          <w:b/>
          <w:szCs w:val="22"/>
        </w:rPr>
      </w:pPr>
      <w:r w:rsidRPr="0052517B">
        <w:rPr>
          <w:rFonts w:ascii="Arial" w:hAnsi="Arial" w:cs="Arial"/>
          <w:szCs w:val="22"/>
        </w:rPr>
        <w:t xml:space="preserve">The Award is given to one </w:t>
      </w:r>
      <w:r>
        <w:rPr>
          <w:rFonts w:ascii="Arial" w:hAnsi="Arial" w:cs="Arial"/>
          <w:szCs w:val="22"/>
        </w:rPr>
        <w:t>individual</w:t>
      </w:r>
      <w:r w:rsidRPr="0052517B">
        <w:rPr>
          <w:rFonts w:ascii="Arial" w:hAnsi="Arial" w:cs="Arial"/>
          <w:szCs w:val="22"/>
        </w:rPr>
        <w:t xml:space="preserve"> studying cancer prevention per academic year. Recipients are usually in at least their third year of the doctoral program. The Fellowship is not restricted to </w:t>
      </w:r>
      <w:smartTag w:uri="urn:schemas-microsoft-com:office:smarttags" w:element="place">
        <w:smartTag w:uri="urn:schemas-microsoft-com:office:smarttags" w:element="country-region">
          <w:r w:rsidRPr="0052517B">
            <w:rPr>
              <w:rFonts w:ascii="Arial" w:hAnsi="Arial" w:cs="Arial"/>
              <w:szCs w:val="22"/>
            </w:rPr>
            <w:t>U.S.</w:t>
          </w:r>
        </w:smartTag>
      </w:smartTag>
      <w:r w:rsidRPr="0052517B">
        <w:rPr>
          <w:rFonts w:ascii="Arial" w:hAnsi="Arial" w:cs="Arial"/>
          <w:szCs w:val="22"/>
        </w:rPr>
        <w:t xml:space="preserve"> citizens, and some preference may be given to international students (non-citizen/resident), as they are not eligible for training grants.</w:t>
      </w:r>
      <w:r>
        <w:rPr>
          <w:rFonts w:ascii="Arial" w:hAnsi="Arial" w:cs="Arial"/>
          <w:szCs w:val="22"/>
        </w:rPr>
        <w:t xml:space="preserve"> Applicants must complete an application form available </w:t>
      </w:r>
      <w:hyperlink r:id="rId6" w:history="1">
        <w:r w:rsidR="008A7B34" w:rsidRPr="008A7B34">
          <w:rPr>
            <w:rStyle w:val="Hyperlink"/>
            <w:rFonts w:ascii="Arial" w:hAnsi="Arial" w:cs="Arial"/>
            <w:szCs w:val="22"/>
          </w:rPr>
          <w:t>online</w:t>
        </w:r>
      </w:hyperlink>
      <w:r>
        <w:rPr>
          <w:rFonts w:ascii="Arial" w:hAnsi="Arial" w:cs="Arial"/>
          <w:szCs w:val="22"/>
        </w:rPr>
        <w:t>.</w:t>
      </w:r>
    </w:p>
    <w:p w:rsidR="0080466A" w:rsidRPr="0052517B" w:rsidRDefault="0080466A">
      <w:pPr>
        <w:rPr>
          <w:rFonts w:ascii="Arial" w:hAnsi="Arial" w:cs="Arial"/>
          <w:sz w:val="22"/>
          <w:szCs w:val="22"/>
        </w:rPr>
      </w:pPr>
    </w:p>
    <w:p w:rsidR="0080466A" w:rsidRPr="0052517B" w:rsidRDefault="0080466A">
      <w:pPr>
        <w:rPr>
          <w:rFonts w:ascii="Arial" w:hAnsi="Arial" w:cs="Arial"/>
          <w:sz w:val="22"/>
          <w:szCs w:val="22"/>
        </w:rPr>
      </w:pPr>
    </w:p>
    <w:p w:rsidR="0080466A" w:rsidRPr="0052517B" w:rsidRDefault="0080466A">
      <w:pPr>
        <w:rPr>
          <w:rFonts w:ascii="Arial" w:hAnsi="Arial" w:cs="Arial"/>
          <w:b/>
          <w:sz w:val="22"/>
          <w:szCs w:val="22"/>
        </w:rPr>
      </w:pPr>
      <w:r>
        <w:rPr>
          <w:rFonts w:ascii="Arial" w:hAnsi="Arial" w:cs="Arial"/>
          <w:b/>
          <w:sz w:val="22"/>
          <w:szCs w:val="22"/>
        </w:rPr>
        <w:t>Award</w:t>
      </w:r>
    </w:p>
    <w:p w:rsidR="0080466A" w:rsidRPr="0052517B" w:rsidRDefault="0080466A">
      <w:pPr>
        <w:pStyle w:val="BodyText2"/>
        <w:rPr>
          <w:rFonts w:ascii="Arial" w:hAnsi="Arial" w:cs="Arial"/>
          <w:szCs w:val="22"/>
        </w:rPr>
      </w:pPr>
      <w:r w:rsidRPr="0052517B">
        <w:rPr>
          <w:rFonts w:ascii="Arial" w:hAnsi="Arial" w:cs="Arial"/>
          <w:szCs w:val="22"/>
        </w:rPr>
        <w:t xml:space="preserve">The Fellowship award may range </w:t>
      </w:r>
      <w:proofErr w:type="gramStart"/>
      <w:r w:rsidRPr="0052517B">
        <w:rPr>
          <w:rFonts w:ascii="Arial" w:hAnsi="Arial" w:cs="Arial"/>
          <w:szCs w:val="22"/>
        </w:rPr>
        <w:t>between $12,000 - $16,000 per year</w:t>
      </w:r>
      <w:proofErr w:type="gramEnd"/>
      <w:r w:rsidRPr="0052517B">
        <w:rPr>
          <w:rFonts w:ascii="Arial" w:hAnsi="Arial" w:cs="Arial"/>
          <w:szCs w:val="22"/>
        </w:rPr>
        <w:t xml:space="preserve">. This can be used to cover tuition and fees or taken as a stipend. </w:t>
      </w:r>
    </w:p>
    <w:p w:rsidR="0080466A" w:rsidRPr="0052517B" w:rsidRDefault="0080466A">
      <w:pPr>
        <w:rPr>
          <w:rFonts w:ascii="Arial" w:hAnsi="Arial" w:cs="Arial"/>
          <w:b/>
          <w:sz w:val="22"/>
          <w:szCs w:val="22"/>
          <w:u w:val="single"/>
        </w:rPr>
      </w:pPr>
    </w:p>
    <w:p w:rsidR="0080466A" w:rsidRPr="0052517B" w:rsidRDefault="0080466A">
      <w:pPr>
        <w:rPr>
          <w:rFonts w:ascii="Arial" w:hAnsi="Arial" w:cs="Arial"/>
          <w:b/>
          <w:sz w:val="22"/>
          <w:szCs w:val="22"/>
          <w:u w:val="single"/>
        </w:rPr>
      </w:pPr>
    </w:p>
    <w:p w:rsidR="0080466A" w:rsidRPr="0052517B" w:rsidRDefault="0080466A">
      <w:pPr>
        <w:rPr>
          <w:rFonts w:ascii="Arial" w:hAnsi="Arial" w:cs="Arial"/>
          <w:b/>
          <w:sz w:val="22"/>
          <w:szCs w:val="22"/>
        </w:rPr>
      </w:pPr>
      <w:r w:rsidRPr="0052517B">
        <w:rPr>
          <w:rFonts w:ascii="Arial" w:hAnsi="Arial" w:cs="Arial"/>
          <w:b/>
          <w:sz w:val="22"/>
          <w:szCs w:val="22"/>
        </w:rPr>
        <w:t>Tim</w:t>
      </w:r>
      <w:r>
        <w:rPr>
          <w:rFonts w:ascii="Arial" w:hAnsi="Arial" w:cs="Arial"/>
          <w:b/>
          <w:sz w:val="22"/>
          <w:szCs w:val="22"/>
        </w:rPr>
        <w:t>eline</w:t>
      </w:r>
    </w:p>
    <w:p w:rsidR="0080466A" w:rsidRPr="0052517B" w:rsidRDefault="0080466A">
      <w:pPr>
        <w:rPr>
          <w:rFonts w:ascii="Arial" w:hAnsi="Arial" w:cs="Arial"/>
          <w:sz w:val="22"/>
          <w:szCs w:val="22"/>
        </w:rPr>
      </w:pPr>
      <w:r w:rsidRPr="0052517B">
        <w:rPr>
          <w:rFonts w:ascii="Arial" w:hAnsi="Arial" w:cs="Arial"/>
          <w:sz w:val="22"/>
          <w:szCs w:val="22"/>
        </w:rPr>
        <w:t xml:space="preserve">The application deadline is </w:t>
      </w:r>
      <w:r w:rsidR="003259BE">
        <w:rPr>
          <w:rFonts w:ascii="Arial" w:hAnsi="Arial" w:cs="Arial"/>
          <w:sz w:val="22"/>
          <w:szCs w:val="22"/>
        </w:rPr>
        <w:t>February 15th, 2014</w:t>
      </w:r>
      <w:r>
        <w:rPr>
          <w:rFonts w:ascii="Arial" w:hAnsi="Arial" w:cs="Arial"/>
          <w:sz w:val="22"/>
          <w:szCs w:val="22"/>
        </w:rPr>
        <w:t xml:space="preserve">.  All materials must be received on or before this date for review.  </w:t>
      </w:r>
      <w:r w:rsidRPr="0052517B">
        <w:rPr>
          <w:rFonts w:ascii="Arial" w:hAnsi="Arial" w:cs="Arial"/>
          <w:sz w:val="22"/>
          <w:szCs w:val="22"/>
        </w:rPr>
        <w:t xml:space="preserve">The directors </w:t>
      </w:r>
      <w:r>
        <w:rPr>
          <w:rFonts w:ascii="Arial" w:hAnsi="Arial" w:cs="Arial"/>
          <w:sz w:val="22"/>
          <w:szCs w:val="22"/>
        </w:rPr>
        <w:t xml:space="preserve">will </w:t>
      </w:r>
      <w:r w:rsidRPr="0052517B">
        <w:rPr>
          <w:rFonts w:ascii="Arial" w:hAnsi="Arial" w:cs="Arial"/>
          <w:sz w:val="22"/>
          <w:szCs w:val="22"/>
        </w:rPr>
        <w:t>review the applications and notify the recipient before April 15</w:t>
      </w:r>
      <w:r w:rsidR="003259BE">
        <w:rPr>
          <w:rFonts w:ascii="Arial" w:hAnsi="Arial" w:cs="Arial"/>
          <w:sz w:val="22"/>
          <w:szCs w:val="22"/>
        </w:rPr>
        <w:t>, 2014</w:t>
      </w:r>
      <w:r w:rsidRPr="0052517B">
        <w:rPr>
          <w:rFonts w:ascii="Arial" w:hAnsi="Arial" w:cs="Arial"/>
          <w:sz w:val="22"/>
          <w:szCs w:val="22"/>
        </w:rPr>
        <w:t>. The Fellowship lasts for one academic year with a start date between July 1</w:t>
      </w:r>
      <w:r w:rsidR="008A7B34">
        <w:rPr>
          <w:rFonts w:ascii="Arial" w:hAnsi="Arial" w:cs="Arial"/>
          <w:sz w:val="22"/>
          <w:szCs w:val="22"/>
        </w:rPr>
        <w:t>, 2012</w:t>
      </w:r>
      <w:r w:rsidRPr="0052517B">
        <w:rPr>
          <w:rFonts w:ascii="Arial" w:hAnsi="Arial" w:cs="Arial"/>
          <w:sz w:val="22"/>
          <w:szCs w:val="22"/>
        </w:rPr>
        <w:t xml:space="preserve"> and September 1</w:t>
      </w:r>
      <w:r w:rsidR="003259BE">
        <w:rPr>
          <w:rFonts w:ascii="Arial" w:hAnsi="Arial" w:cs="Arial"/>
          <w:sz w:val="22"/>
          <w:szCs w:val="22"/>
        </w:rPr>
        <w:t>, 2014</w:t>
      </w:r>
      <w:r w:rsidRPr="0052517B">
        <w:rPr>
          <w:rFonts w:ascii="Arial" w:hAnsi="Arial" w:cs="Arial"/>
          <w:sz w:val="22"/>
          <w:szCs w:val="22"/>
        </w:rPr>
        <w:t>. Recipients are eligible to receive the Fellowship more than once, but must reapply</w:t>
      </w:r>
      <w:r>
        <w:rPr>
          <w:rFonts w:ascii="Arial" w:hAnsi="Arial" w:cs="Arial"/>
          <w:sz w:val="22"/>
          <w:szCs w:val="22"/>
        </w:rPr>
        <w:t xml:space="preserve"> for each award</w:t>
      </w:r>
      <w:r w:rsidRPr="0052517B">
        <w:rPr>
          <w:rFonts w:ascii="Arial" w:hAnsi="Arial" w:cs="Arial"/>
          <w:sz w:val="22"/>
          <w:szCs w:val="22"/>
        </w:rPr>
        <w:t xml:space="preserve">. </w:t>
      </w:r>
    </w:p>
    <w:sectPr w:rsidR="0080466A" w:rsidRPr="0052517B" w:rsidSect="000B0018">
      <w:pgSz w:w="12240" w:h="15840"/>
      <w:pgMar w:top="1440" w:right="1440" w:bottom="1440" w:left="1440" w:header="720" w:footer="720" w:gutter="0"/>
      <w:pgBorders w:offsetFrom="page">
        <w:top w:val="dotted" w:sz="4" w:space="24" w:color="auto"/>
        <w:left w:val="dotted" w:sz="4" w:space="24" w:color="auto"/>
        <w:bottom w:val="dotted" w:sz="4" w:space="24" w:color="auto"/>
        <w:right w:val="dotted"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3553"/>
    <w:rsid w:val="000339EF"/>
    <w:rsid w:val="000A3AFA"/>
    <w:rsid w:val="000A7D6A"/>
    <w:rsid w:val="000B0018"/>
    <w:rsid w:val="00187665"/>
    <w:rsid w:val="001E4571"/>
    <w:rsid w:val="00264FCD"/>
    <w:rsid w:val="003259BE"/>
    <w:rsid w:val="003321C0"/>
    <w:rsid w:val="0040207E"/>
    <w:rsid w:val="00512742"/>
    <w:rsid w:val="0052517B"/>
    <w:rsid w:val="00535276"/>
    <w:rsid w:val="00577535"/>
    <w:rsid w:val="005F7905"/>
    <w:rsid w:val="00675FB1"/>
    <w:rsid w:val="00716BEA"/>
    <w:rsid w:val="00740B43"/>
    <w:rsid w:val="007F6BB2"/>
    <w:rsid w:val="0080466A"/>
    <w:rsid w:val="00890AF9"/>
    <w:rsid w:val="008A7B34"/>
    <w:rsid w:val="008B0403"/>
    <w:rsid w:val="00915B1C"/>
    <w:rsid w:val="00AA168A"/>
    <w:rsid w:val="00BB3553"/>
    <w:rsid w:val="00BF33D6"/>
    <w:rsid w:val="00D0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6212"/>
  </w:style>
  <w:style w:type="paragraph" w:styleId="Heading1">
    <w:name w:val="heading 1"/>
    <w:basedOn w:val="Normal"/>
    <w:next w:val="Normal"/>
    <w:link w:val="Heading1Char"/>
    <w:uiPriority w:val="9"/>
    <w:qFormat/>
    <w:rsid w:val="00D06212"/>
    <w:pPr>
      <w:keepNext/>
      <w:outlineLvl w:val="0"/>
    </w:pPr>
    <w:rPr>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95978"/>
    <w:rPr>
      <w:rFonts w:ascii="Cambria" w:eastAsia="Times New Roman" w:hAnsi="Cambria" w:cs="Times New Roman"/>
      <w:b/>
      <w:bCs/>
      <w:kern w:val="32"/>
      <w:sz w:val="32"/>
      <w:szCs w:val="32"/>
    </w:rPr>
  </w:style>
  <w:style w:type="paragraph" w:styleId="BodyText">
    <w:name w:val="Body Text"/>
    <w:basedOn w:val="Normal"/>
    <w:link w:val="BodyTextChar"/>
    <w:uiPriority w:val="99"/>
    <w:rsid w:val="00D06212"/>
    <w:rPr>
      <w:sz w:val="18"/>
      <w:szCs w:val="18"/>
    </w:rPr>
  </w:style>
  <w:style w:type="character" w:customStyle="1" w:styleId="BodyTextChar">
    <w:name w:val="Body Text Char"/>
    <w:basedOn w:val="DefaultParagraphFont"/>
    <w:link w:val="BodyText"/>
    <w:uiPriority w:val="99"/>
    <w:semiHidden/>
    <w:rsid w:val="00195978"/>
  </w:style>
  <w:style w:type="paragraph" w:styleId="BodyText2">
    <w:name w:val="Body Text 2"/>
    <w:basedOn w:val="Normal"/>
    <w:link w:val="BodyText2Char"/>
    <w:uiPriority w:val="99"/>
    <w:rsid w:val="00D06212"/>
    <w:rPr>
      <w:sz w:val="22"/>
    </w:rPr>
  </w:style>
  <w:style w:type="character" w:customStyle="1" w:styleId="BodyText2Char">
    <w:name w:val="Body Text 2 Char"/>
    <w:basedOn w:val="DefaultParagraphFont"/>
    <w:link w:val="BodyText2"/>
    <w:uiPriority w:val="99"/>
    <w:semiHidden/>
    <w:rsid w:val="00195978"/>
  </w:style>
  <w:style w:type="character" w:styleId="Hyperlink">
    <w:name w:val="Hyperlink"/>
    <w:uiPriority w:val="99"/>
    <w:rsid w:val="00716BE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knb409\AppData\Local\Microsoft\Windows\Temporary%20Internet%20Files\Content.Outlook\Y6YHFNTU\Fineberg%20Fellowship%20Application%202012-2013.pdf" TargetMode="External"/><Relationship Id="rId5" Type="http://schemas.openxmlformats.org/officeDocument/2006/relationships/hyperlink" Target="http://www.hsph.harvard.edu/faculty/harvey-finebe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Fineberg Fellowship:</vt:lpstr>
    </vt:vector>
  </TitlesOfParts>
  <Company>Harvard School of Public Health</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Fineberg Fellowship:</dc:title>
  <dc:creator>mslyons</dc:creator>
  <cp:lastModifiedBy>Administrator</cp:lastModifiedBy>
  <cp:revision>2</cp:revision>
  <cp:lastPrinted>2003-02-03T16:24:00Z</cp:lastPrinted>
  <dcterms:created xsi:type="dcterms:W3CDTF">2013-12-09T21:13:00Z</dcterms:created>
  <dcterms:modified xsi:type="dcterms:W3CDTF">2013-12-09T21:13:00Z</dcterms:modified>
</cp:coreProperties>
</file>