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F4" w:rsidRPr="00932AE2" w:rsidRDefault="00932AE2">
      <w:pPr>
        <w:rPr>
          <w:b/>
          <w:sz w:val="24"/>
        </w:rPr>
      </w:pPr>
      <w:r w:rsidRPr="00932AE2">
        <w:rPr>
          <w:b/>
          <w:sz w:val="24"/>
        </w:rPr>
        <w:t>D</w:t>
      </w:r>
      <w:r w:rsidR="004F63D5">
        <w:rPr>
          <w:b/>
          <w:sz w:val="24"/>
        </w:rPr>
        <w:t xml:space="preserve">epartment of </w:t>
      </w:r>
      <w:r w:rsidR="004F63D5" w:rsidRPr="00932AE2">
        <w:rPr>
          <w:b/>
          <w:sz w:val="24"/>
        </w:rPr>
        <w:t xml:space="preserve">Epidemiology </w:t>
      </w:r>
      <w:r w:rsidR="004F63D5">
        <w:rPr>
          <w:b/>
          <w:sz w:val="24"/>
        </w:rPr>
        <w:t>Career Panel</w:t>
      </w:r>
      <w:r w:rsidR="004F63D5">
        <w:rPr>
          <w:b/>
          <w:sz w:val="24"/>
        </w:rPr>
        <w:tab/>
        <w:t>Discussion</w:t>
      </w:r>
      <w:r w:rsidR="004F63D5">
        <w:rPr>
          <w:b/>
          <w:sz w:val="24"/>
        </w:rPr>
        <w:tab/>
      </w:r>
      <w:r w:rsidR="004F63D5">
        <w:rPr>
          <w:b/>
          <w:sz w:val="24"/>
        </w:rPr>
        <w:tab/>
      </w:r>
      <w:r w:rsidR="004F63D5">
        <w:rPr>
          <w:b/>
          <w:sz w:val="24"/>
        </w:rPr>
        <w:tab/>
      </w:r>
      <w:r w:rsidR="004F63D5">
        <w:rPr>
          <w:b/>
          <w:sz w:val="24"/>
        </w:rPr>
        <w:tab/>
        <w:t>Spring 20</w:t>
      </w:r>
      <w:r w:rsidRPr="00932AE2">
        <w:rPr>
          <w:b/>
          <w:sz w:val="24"/>
        </w:rPr>
        <w:t>14</w:t>
      </w:r>
    </w:p>
    <w:p w:rsidR="00932AE2" w:rsidRPr="00891908" w:rsidRDefault="00932AE2">
      <w:pPr>
        <w:rPr>
          <w:sz w:val="24"/>
          <w:szCs w:val="24"/>
        </w:rPr>
      </w:pPr>
      <w:r w:rsidRPr="00891908">
        <w:rPr>
          <w:b/>
          <w:sz w:val="24"/>
          <w:szCs w:val="24"/>
        </w:rPr>
        <w:t>Question 1</w:t>
      </w:r>
      <w:r w:rsidRPr="00891908">
        <w:rPr>
          <w:sz w:val="24"/>
          <w:szCs w:val="24"/>
        </w:rPr>
        <w:t>: How did you go about finding post-doc positions outside Harvard?</w:t>
      </w:r>
    </w:p>
    <w:p w:rsidR="00932AE2" w:rsidRDefault="00932AE2" w:rsidP="00932AE2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Responses</w:t>
      </w:r>
      <w:r>
        <w:t>: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>I started thinking about potential post-docs last summer (is graduating in May)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>Some NIH deadlines are earlier than that, so if you have your own funding then you will need to start planning earlier.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>My approach was to talk to my advisor and other faculty that I knew and had them put me in touch with people they knew who  might be looking for post-docs</w:t>
      </w:r>
    </w:p>
    <w:p w:rsidR="00932AE2" w:rsidRDefault="00932AE2" w:rsidP="00932AE2">
      <w:pPr>
        <w:pStyle w:val="ListParagraph"/>
        <w:numPr>
          <w:ilvl w:val="2"/>
          <w:numId w:val="1"/>
        </w:numPr>
        <w:spacing w:after="0"/>
      </w:pPr>
      <w:r>
        <w:t>Also cold-emailed people I was potentially interested in working with</w:t>
      </w:r>
    </w:p>
    <w:p w:rsidR="00932AE2" w:rsidRDefault="00932AE2" w:rsidP="00932AE2">
      <w:pPr>
        <w:pStyle w:val="ListParagraph"/>
        <w:numPr>
          <w:ilvl w:val="2"/>
          <w:numId w:val="1"/>
        </w:numPr>
        <w:spacing w:after="0"/>
      </w:pPr>
      <w:r>
        <w:t>Signed up for list-serves for job-announcements</w:t>
      </w:r>
    </w:p>
    <w:p w:rsidR="00932AE2" w:rsidRDefault="00932AE2" w:rsidP="00932AE2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>I started by trying to think about what exactly I wanted to work on</w:t>
      </w:r>
    </w:p>
    <w:p w:rsidR="00932AE2" w:rsidRDefault="00932AE2" w:rsidP="00932AE2">
      <w:pPr>
        <w:pStyle w:val="ListParagraph"/>
        <w:numPr>
          <w:ilvl w:val="2"/>
          <w:numId w:val="1"/>
        </w:numPr>
        <w:spacing w:after="0"/>
      </w:pPr>
      <w:r>
        <w:t>I changed topic areas from my thesis to post-doc</w:t>
      </w:r>
    </w:p>
    <w:p w:rsidR="00932AE2" w:rsidRDefault="00932AE2" w:rsidP="00932AE2">
      <w:pPr>
        <w:pStyle w:val="ListParagraph"/>
        <w:numPr>
          <w:ilvl w:val="2"/>
          <w:numId w:val="1"/>
        </w:numPr>
        <w:spacing w:after="0"/>
      </w:pPr>
      <w:r>
        <w:t xml:space="preserve">Think about whether the </w:t>
      </w:r>
      <w:r w:rsidR="00540C31">
        <w:t xml:space="preserve">research </w:t>
      </w:r>
      <w:r>
        <w:t>area is something you are interested enough in to commit 2-3</w:t>
      </w:r>
      <w:r w:rsidR="00540C31">
        <w:t xml:space="preserve"> </w:t>
      </w:r>
      <w:r>
        <w:t xml:space="preserve">years to 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 xml:space="preserve">Self-funding requires </w:t>
      </w:r>
      <w:r w:rsidRPr="00540C31">
        <w:rPr>
          <w:i/>
        </w:rPr>
        <w:t>earlier</w:t>
      </w:r>
      <w:r>
        <w:t xml:space="preserve"> planning and also that you have a complete research plan, so might not be for everyone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>More flexibility is needed when you want to expand or change fields, and it takes more time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>I found my current position based on a colleague who heard about it and thought I might be interested</w:t>
      </w:r>
    </w:p>
    <w:p w:rsidR="00932AE2" w:rsidRDefault="00932AE2" w:rsidP="00932AE2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>Start thinking early in the summer before your graduation year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 xml:space="preserve">Think about </w:t>
      </w:r>
      <w:r w:rsidRPr="00540C31">
        <w:rPr>
          <w:i/>
        </w:rPr>
        <w:t>where</w:t>
      </w:r>
      <w:r>
        <w:t xml:space="preserve"> and what you want to do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 xml:space="preserve">Get your name out there </w:t>
      </w:r>
    </w:p>
    <w:p w:rsidR="00932AE2" w:rsidRDefault="00932AE2" w:rsidP="00932AE2">
      <w:pPr>
        <w:pStyle w:val="ListParagraph"/>
        <w:numPr>
          <w:ilvl w:val="2"/>
          <w:numId w:val="1"/>
        </w:numPr>
        <w:spacing w:after="0"/>
      </w:pPr>
      <w:r>
        <w:t>Once they know you are looking, people will start contacting you with opportunities</w:t>
      </w:r>
    </w:p>
    <w:p w:rsidR="00932AE2" w:rsidRDefault="00932AE2" w:rsidP="00932AE2">
      <w:pPr>
        <w:pStyle w:val="ListParagraph"/>
        <w:numPr>
          <w:ilvl w:val="2"/>
          <w:numId w:val="1"/>
        </w:numPr>
        <w:spacing w:after="0"/>
      </w:pPr>
      <w:r>
        <w:t>Some really great things can come up, but don’t count on it</w:t>
      </w:r>
    </w:p>
    <w:p w:rsidR="00932AE2" w:rsidRDefault="00540C31" w:rsidP="00932AE2">
      <w:pPr>
        <w:pStyle w:val="ListParagraph"/>
        <w:numPr>
          <w:ilvl w:val="2"/>
          <w:numId w:val="1"/>
        </w:numPr>
        <w:spacing w:after="0"/>
      </w:pPr>
      <w:r>
        <w:t>Not all post-doc opportunities</w:t>
      </w:r>
      <w:r w:rsidR="00932AE2">
        <w:t xml:space="preserve"> are going to be posted on job-boards</w:t>
      </w:r>
    </w:p>
    <w:p w:rsidR="00932AE2" w:rsidRDefault="00932AE2" w:rsidP="00932AE2">
      <w:pPr>
        <w:spacing w:after="0"/>
      </w:pPr>
    </w:p>
    <w:p w:rsidR="00932AE2" w:rsidRPr="00891908" w:rsidRDefault="00932AE2" w:rsidP="00932AE2">
      <w:pPr>
        <w:spacing w:after="0"/>
        <w:rPr>
          <w:sz w:val="24"/>
          <w:szCs w:val="24"/>
        </w:rPr>
      </w:pPr>
      <w:r w:rsidRPr="00891908">
        <w:rPr>
          <w:b/>
          <w:sz w:val="24"/>
          <w:szCs w:val="24"/>
        </w:rPr>
        <w:t>Question 2</w:t>
      </w:r>
      <w:r w:rsidRPr="00891908">
        <w:rPr>
          <w:sz w:val="24"/>
          <w:szCs w:val="24"/>
        </w:rPr>
        <w:t>: What was your process for finding non-academic positions?</w:t>
      </w:r>
    </w:p>
    <w:p w:rsidR="00932AE2" w:rsidRDefault="00932AE2" w:rsidP="00932AE2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 xml:space="preserve">: 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>I knew someone at Analysis Group (AG) who told me about a job opening, and I applied to that</w:t>
      </w:r>
    </w:p>
    <w:p w:rsidR="00932AE2" w:rsidRDefault="00932AE2" w:rsidP="00932AE2">
      <w:pPr>
        <w:pStyle w:val="ListParagraph"/>
        <w:numPr>
          <w:ilvl w:val="1"/>
          <w:numId w:val="1"/>
        </w:numPr>
        <w:spacing w:after="0"/>
      </w:pPr>
      <w:r>
        <w:t xml:space="preserve">Note that AG is very academic/research-based but does do contracts for </w:t>
      </w:r>
      <w:proofErr w:type="spellStart"/>
      <w:r>
        <w:t>pharma</w:t>
      </w:r>
      <w:proofErr w:type="spellEnd"/>
    </w:p>
    <w:p w:rsidR="00873DC3" w:rsidRDefault="00873DC3" w:rsidP="00873DC3">
      <w:pPr>
        <w:pStyle w:val="ListParagraph"/>
        <w:numPr>
          <w:ilvl w:val="2"/>
          <w:numId w:val="1"/>
        </w:numPr>
        <w:spacing w:after="0"/>
      </w:pPr>
      <w:r w:rsidRPr="00540C31">
        <w:rPr>
          <w:i/>
        </w:rPr>
        <w:t>Res</w:t>
      </w:r>
      <w:r w:rsidR="00540C31" w:rsidRPr="00540C31">
        <w:rPr>
          <w:i/>
        </w:rPr>
        <w:t>earch</w:t>
      </w:r>
      <w:r w:rsidR="00540C31">
        <w:t xml:space="preserve"> consulting, not marketing</w:t>
      </w:r>
      <w:r>
        <w:t xml:space="preserve"> consulting</w:t>
      </w:r>
    </w:p>
    <w:p w:rsidR="00932AE2" w:rsidRDefault="00873DC3" w:rsidP="00873DC3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630" w:hanging="540"/>
      </w:pPr>
      <w:r w:rsidRPr="004F63D5">
        <w:rPr>
          <w:b/>
        </w:rPr>
        <w:t>Question 2b</w:t>
      </w:r>
      <w:r w:rsidR="00891908">
        <w:t>: W</w:t>
      </w:r>
      <w:r>
        <w:t>hat about other non-academic positions?</w:t>
      </w:r>
    </w:p>
    <w:p w:rsidR="00873DC3" w:rsidRDefault="00873DC3" w:rsidP="00873DC3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>The best way to hear about positions is from friends working at private companies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lastRenderedPageBreak/>
        <w:t>A lot of the Boston-based consulting positions revolve around pharmaceuticals or insurance</w:t>
      </w:r>
      <w:r w:rsidR="00540C31">
        <w:t xml:space="preserve"> due to the business climate of this region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>Other consulting companies, besides AG, include:</w:t>
      </w:r>
    </w:p>
    <w:p w:rsidR="00873DC3" w:rsidRDefault="00873DC3" w:rsidP="00873DC3">
      <w:pPr>
        <w:pStyle w:val="ListParagraph"/>
        <w:numPr>
          <w:ilvl w:val="2"/>
          <w:numId w:val="1"/>
        </w:numPr>
        <w:spacing w:after="0"/>
      </w:pPr>
      <w:proofErr w:type="spellStart"/>
      <w:r>
        <w:t>Econometrica</w:t>
      </w:r>
      <w:proofErr w:type="spellEnd"/>
      <w:r>
        <w:t xml:space="preserve">, </w:t>
      </w:r>
      <w:proofErr w:type="spellStart"/>
      <w:r>
        <w:t>Mathematica</w:t>
      </w:r>
      <w:proofErr w:type="spellEnd"/>
      <w:r>
        <w:t>, Quintiles, RTI-international, RTI-health sciences</w:t>
      </w:r>
    </w:p>
    <w:p w:rsidR="00873DC3" w:rsidRDefault="00873DC3" w:rsidP="00873DC3">
      <w:pPr>
        <w:pStyle w:val="ListParagraph"/>
        <w:numPr>
          <w:ilvl w:val="3"/>
          <w:numId w:val="1"/>
        </w:numPr>
        <w:spacing w:after="0"/>
      </w:pPr>
      <w:r>
        <w:t xml:space="preserve">Note, that companies often have multiple different tracks 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>A good way to start is by doing informational interviews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>Also, ask your advisor if they know anyone they can put you in contact with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>Sometimes jobs are posted, and it’s good to get connected and go through someone you know who works there</w:t>
      </w:r>
    </w:p>
    <w:p w:rsidR="00873DC3" w:rsidRDefault="00873DC3" w:rsidP="00873DC3">
      <w:pPr>
        <w:pStyle w:val="ListParagraph"/>
        <w:numPr>
          <w:ilvl w:val="2"/>
          <w:numId w:val="1"/>
        </w:numPr>
        <w:spacing w:after="0"/>
      </w:pPr>
      <w:r>
        <w:t xml:space="preserve">Definitely </w:t>
      </w:r>
      <w:r w:rsidR="00AB39AA">
        <w:t xml:space="preserve">still </w:t>
      </w:r>
      <w:r>
        <w:t xml:space="preserve">cold-apply if you don’t have a connection </w:t>
      </w:r>
    </w:p>
    <w:p w:rsidR="00873DC3" w:rsidRDefault="00AB39AA" w:rsidP="00873DC3">
      <w:pPr>
        <w:pStyle w:val="ListParagraph"/>
        <w:numPr>
          <w:ilvl w:val="1"/>
          <w:numId w:val="1"/>
        </w:numPr>
        <w:spacing w:after="0"/>
      </w:pPr>
      <w:r>
        <w:t>Many</w:t>
      </w:r>
      <w:r w:rsidR="00873DC3">
        <w:t xml:space="preserve"> of the companies are always hiring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 xml:space="preserve">Make use of the </w:t>
      </w:r>
      <w:hyperlink r:id="rId8" w:history="1">
        <w:r w:rsidRPr="00AB39AA">
          <w:rPr>
            <w:rStyle w:val="Hyperlink"/>
          </w:rPr>
          <w:t>Career Services Office</w:t>
        </w:r>
      </w:hyperlink>
      <w:r>
        <w:t xml:space="preserve"> </w:t>
      </w:r>
      <w:r w:rsidR="00FA145C">
        <w:t>for professional development support.  They can</w:t>
      </w:r>
      <w:r>
        <w:t xml:space="preserve"> help you format your resume and cover letter for non-academic positions</w:t>
      </w:r>
    </w:p>
    <w:p w:rsidR="00873DC3" w:rsidRDefault="00873DC3" w:rsidP="00873DC3">
      <w:pPr>
        <w:pStyle w:val="ListParagraph"/>
        <w:numPr>
          <w:ilvl w:val="2"/>
          <w:numId w:val="1"/>
        </w:numPr>
        <w:spacing w:after="0"/>
      </w:pPr>
      <w:r>
        <w:t xml:space="preserve">Be sure you are </w:t>
      </w:r>
      <w:r w:rsidR="00FA145C">
        <w:t xml:space="preserve">representing and </w:t>
      </w:r>
      <w:r>
        <w:t>selling yourself well</w:t>
      </w:r>
    </w:p>
    <w:p w:rsidR="00873DC3" w:rsidRDefault="00873DC3" w:rsidP="00873DC3">
      <w:pPr>
        <w:pStyle w:val="ListParagraph"/>
        <w:numPr>
          <w:ilvl w:val="2"/>
          <w:numId w:val="1"/>
        </w:numPr>
        <w:spacing w:after="0"/>
      </w:pPr>
      <w:r>
        <w:t>Consulting firms will care about how you deal with clients; how you manage projects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 xml:space="preserve">Learn about the interview process </w:t>
      </w:r>
    </w:p>
    <w:p w:rsidR="00873DC3" w:rsidRDefault="00FA145C" w:rsidP="00873DC3">
      <w:pPr>
        <w:pStyle w:val="ListParagraph"/>
        <w:numPr>
          <w:ilvl w:val="2"/>
          <w:numId w:val="1"/>
        </w:numPr>
        <w:spacing w:after="0"/>
      </w:pPr>
      <w:r>
        <w:t>Panels vs C</w:t>
      </w:r>
      <w:r w:rsidR="00873DC3">
        <w:t>ases</w:t>
      </w:r>
    </w:p>
    <w:p w:rsidR="00873DC3" w:rsidRDefault="00FA145C" w:rsidP="00873DC3">
      <w:pPr>
        <w:pStyle w:val="ListParagraph"/>
        <w:numPr>
          <w:ilvl w:val="2"/>
          <w:numId w:val="1"/>
        </w:numPr>
        <w:spacing w:after="0"/>
      </w:pPr>
      <w:r>
        <w:t>Consulting versus Contract R</w:t>
      </w:r>
      <w:r w:rsidR="00873DC3">
        <w:t>esearch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 xml:space="preserve">Some </w:t>
      </w:r>
      <w:proofErr w:type="spellStart"/>
      <w:r>
        <w:t>Epi</w:t>
      </w:r>
      <w:proofErr w:type="spellEnd"/>
      <w:r>
        <w:t xml:space="preserve"> consulting jobs also let you work remotely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>Conferences are a good way to hear about positions</w:t>
      </w:r>
    </w:p>
    <w:p w:rsidR="00873DC3" w:rsidRDefault="00873DC3" w:rsidP="00873DC3">
      <w:pPr>
        <w:pStyle w:val="ListParagraph"/>
        <w:numPr>
          <w:ilvl w:val="2"/>
          <w:numId w:val="1"/>
        </w:numPr>
        <w:spacing w:after="0"/>
      </w:pPr>
      <w:r>
        <w:t>Internatio</w:t>
      </w:r>
      <w:r w:rsidR="00FA145C">
        <w:t xml:space="preserve">nal Conference of </w:t>
      </w:r>
      <w:proofErr w:type="spellStart"/>
      <w:r w:rsidR="00FA145C">
        <w:t>Pharmacoepi</w:t>
      </w:r>
      <w:proofErr w:type="spellEnd"/>
      <w:r w:rsidR="00FA145C">
        <w:t xml:space="preserve"> is especially</w:t>
      </w:r>
      <w:r>
        <w:t xml:space="preserve"> great for that</w:t>
      </w:r>
    </w:p>
    <w:p w:rsidR="00873DC3" w:rsidRDefault="00873DC3" w:rsidP="00873DC3">
      <w:pPr>
        <w:spacing w:after="0"/>
      </w:pPr>
    </w:p>
    <w:p w:rsidR="00873DC3" w:rsidRPr="00891908" w:rsidRDefault="00873DC3" w:rsidP="00873DC3">
      <w:pPr>
        <w:spacing w:after="0"/>
        <w:rPr>
          <w:sz w:val="24"/>
          <w:szCs w:val="24"/>
        </w:rPr>
      </w:pPr>
      <w:r w:rsidRPr="00891908">
        <w:rPr>
          <w:b/>
          <w:sz w:val="24"/>
          <w:szCs w:val="24"/>
        </w:rPr>
        <w:t>Question 3</w:t>
      </w:r>
      <w:r w:rsidR="004F63D5" w:rsidRPr="00891908">
        <w:rPr>
          <w:sz w:val="24"/>
          <w:szCs w:val="24"/>
        </w:rPr>
        <w:t>: W</w:t>
      </w:r>
      <w:r w:rsidRPr="00891908">
        <w:rPr>
          <w:sz w:val="24"/>
          <w:szCs w:val="24"/>
        </w:rPr>
        <w:t>hat is the value of your degree; if you ‘sell your soul’ what’s the most you could expect to get?</w:t>
      </w:r>
    </w:p>
    <w:p w:rsidR="00873DC3" w:rsidRDefault="00891908" w:rsidP="00873DC3">
      <w:pPr>
        <w:pStyle w:val="ListParagraph"/>
        <w:numPr>
          <w:ilvl w:val="0"/>
          <w:numId w:val="1"/>
        </w:numPr>
        <w:spacing w:after="0"/>
      </w:pPr>
      <w:r>
        <w:t>It varies: u</w:t>
      </w:r>
      <w:r w:rsidR="00873DC3">
        <w:t xml:space="preserve">p to </w:t>
      </w:r>
      <w:r>
        <w:t>$</w:t>
      </w:r>
      <w:r w:rsidR="00873DC3">
        <w:t>80-120,000 as an intro-level</w:t>
      </w:r>
    </w:p>
    <w:p w:rsidR="00873DC3" w:rsidRDefault="00FA145C" w:rsidP="00873DC3">
      <w:pPr>
        <w:pStyle w:val="ListParagraph"/>
        <w:numPr>
          <w:ilvl w:val="0"/>
          <w:numId w:val="1"/>
        </w:numPr>
        <w:spacing w:after="0"/>
      </w:pPr>
      <w:r>
        <w:t>Also, this amount d</w:t>
      </w:r>
      <w:r w:rsidR="00873DC3">
        <w:t>epends</w:t>
      </w:r>
      <w:r>
        <w:t xml:space="preserve"> significantly</w:t>
      </w:r>
      <w:r w:rsidR="00873DC3">
        <w:t xml:space="preserve"> on where you want to live</w:t>
      </w:r>
    </w:p>
    <w:p w:rsidR="00873DC3" w:rsidRDefault="00873DC3" w:rsidP="00873DC3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873DC3" w:rsidRDefault="00873DC3" w:rsidP="00873DC3">
      <w:pPr>
        <w:pStyle w:val="ListParagraph"/>
        <w:numPr>
          <w:ilvl w:val="1"/>
          <w:numId w:val="1"/>
        </w:numPr>
        <w:spacing w:after="0"/>
      </w:pPr>
      <w:r>
        <w:t>One thing it depends on is years of experience</w:t>
      </w:r>
      <w:r w:rsidR="00670B37">
        <w:t xml:space="preserve"> </w:t>
      </w:r>
    </w:p>
    <w:p w:rsidR="00873DC3" w:rsidRDefault="00873DC3" w:rsidP="00873DC3">
      <w:pPr>
        <w:pStyle w:val="ListParagraph"/>
        <w:numPr>
          <w:ilvl w:val="2"/>
          <w:numId w:val="1"/>
        </w:numPr>
        <w:spacing w:after="0"/>
      </w:pPr>
      <w:r>
        <w:t>Includes between or before degrees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There is a wide range for 1</w:t>
      </w:r>
      <w:r w:rsidRPr="00670B37">
        <w:rPr>
          <w:vertAlign w:val="superscript"/>
        </w:rPr>
        <w:t>st</w:t>
      </w:r>
      <w:r>
        <w:t xml:space="preserve"> year grads</w:t>
      </w:r>
    </w:p>
    <w:p w:rsidR="00873DC3" w:rsidRDefault="00873DC3" w:rsidP="00670B37">
      <w:pPr>
        <w:pStyle w:val="ListParagraph"/>
        <w:numPr>
          <w:ilvl w:val="2"/>
          <w:numId w:val="1"/>
        </w:numPr>
        <w:spacing w:after="0"/>
      </w:pPr>
      <w:r>
        <w:t xml:space="preserve">To maximize </w:t>
      </w:r>
      <w:r w:rsidR="00670B37">
        <w:t>income in industry, you want to NOT be a 1</w:t>
      </w:r>
      <w:r w:rsidR="00670B37" w:rsidRPr="00670B37">
        <w:rPr>
          <w:vertAlign w:val="superscript"/>
        </w:rPr>
        <w:t>st</w:t>
      </w:r>
      <w:r w:rsidR="00670B37">
        <w:t xml:space="preserve"> year grad</w:t>
      </w:r>
    </w:p>
    <w:p w:rsidR="00670B37" w:rsidRDefault="00670B37" w:rsidP="00670B37">
      <w:pPr>
        <w:pStyle w:val="ListParagraph"/>
        <w:numPr>
          <w:ilvl w:val="3"/>
          <w:numId w:val="1"/>
        </w:numPr>
        <w:spacing w:after="0"/>
      </w:pPr>
      <w:r>
        <w:t xml:space="preserve">i.e. using your previous experience 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The</w:t>
      </w:r>
      <w:r>
        <w:tab/>
        <w:t>y care about whether or not you can get things done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There is usually a small window of non-training time where you can show you got results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Also, try to make use of connections from Harvard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Use the alumni network</w:t>
      </w:r>
    </w:p>
    <w:p w:rsidR="00670B37" w:rsidRDefault="00670B37" w:rsidP="007705DE">
      <w:pPr>
        <w:pStyle w:val="ListParagraph"/>
        <w:numPr>
          <w:ilvl w:val="3"/>
          <w:numId w:val="1"/>
        </w:numPr>
        <w:spacing w:after="0"/>
      </w:pPr>
      <w:r>
        <w:t>For example, the head of Quintiles is from Harvard</w:t>
      </w:r>
    </w:p>
    <w:p w:rsidR="00670B37" w:rsidRPr="004F63D5" w:rsidRDefault="00670B37" w:rsidP="00670B37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F63D5">
        <w:rPr>
          <w:i/>
        </w:rPr>
        <w:lastRenderedPageBreak/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 w:rsidR="00844EB0">
        <w:rPr>
          <w:i/>
        </w:rPr>
        <w:t>: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 xml:space="preserve">They really care about how much ‘learning </w:t>
      </w:r>
      <w:r w:rsidRPr="007705DE">
        <w:rPr>
          <w:i/>
        </w:rPr>
        <w:t>potential’</w:t>
      </w:r>
      <w:r>
        <w:t xml:space="preserve"> you have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When you see a problem, how do you handle it</w:t>
      </w:r>
      <w:r w:rsidR="007705DE">
        <w:t>?</w:t>
      </w:r>
    </w:p>
    <w:p w:rsidR="007705DE" w:rsidRDefault="007705DE" w:rsidP="00670B37">
      <w:pPr>
        <w:pStyle w:val="ListParagraph"/>
        <w:numPr>
          <w:ilvl w:val="2"/>
          <w:numId w:val="1"/>
        </w:numPr>
        <w:spacing w:after="0"/>
      </w:pPr>
      <w:r>
        <w:t xml:space="preserve">You are more than likely not going to be expected to know everything about your new position when you begin.  You are </w:t>
      </w:r>
      <w:r w:rsidR="00344ECB">
        <w:t>going to be evaluated based on your response to learning opportunities and your work ethic.</w:t>
      </w:r>
    </w:p>
    <w:p w:rsidR="00344ECB" w:rsidRDefault="00344ECB" w:rsidP="00344ECB">
      <w:pPr>
        <w:pStyle w:val="ListParagraph"/>
        <w:numPr>
          <w:ilvl w:val="3"/>
          <w:numId w:val="1"/>
        </w:numPr>
        <w:spacing w:after="0"/>
      </w:pPr>
      <w:r>
        <w:t>Ex: What are your previous research and work experiences like?  What is your learning capacity? Do you think of innovative responses to issues that inevitably arise?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Expect panel interviews, so they can see how you deal with a group</w:t>
      </w:r>
    </w:p>
    <w:p w:rsidR="00670B37" w:rsidRDefault="00670B37" w:rsidP="00670B37">
      <w:pPr>
        <w:spacing w:after="0"/>
      </w:pPr>
    </w:p>
    <w:p w:rsidR="00670B37" w:rsidRDefault="00670B37" w:rsidP="00670B37">
      <w:pPr>
        <w:spacing w:after="0"/>
      </w:pPr>
      <w:r w:rsidRPr="004F63D5">
        <w:rPr>
          <w:b/>
        </w:rPr>
        <w:t>Question 4</w:t>
      </w:r>
      <w:r>
        <w:t>: How to successfully apply for your own funding?</w:t>
      </w:r>
    </w:p>
    <w:p w:rsidR="00670B37" w:rsidRDefault="00670B37" w:rsidP="00670B37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Can apply for a F32 after being on a T32, and it doesn’t require that you switch research areas or advisors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 xml:space="preserve">But, </w:t>
      </w:r>
      <w:r w:rsidRPr="00344ECB">
        <w:rPr>
          <w:i/>
        </w:rPr>
        <w:t>not</w:t>
      </w:r>
      <w:r>
        <w:t xml:space="preserve"> switching can make the application process harder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The funding is for training, so they want to see that you are learning, developing new skills, or expanding your network</w:t>
      </w:r>
    </w:p>
    <w:p w:rsidR="00670B37" w:rsidRDefault="00670B37" w:rsidP="00670B37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 xml:space="preserve">Try to branch out with other mentors 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Try to branch out with other cohorts</w:t>
      </w:r>
      <w:r w:rsidR="00344ECB">
        <w:t xml:space="preserve"> (national/international</w:t>
      </w:r>
      <w:r>
        <w:t xml:space="preserve"> and/or other data</w:t>
      </w:r>
      <w:r w:rsidR="00344ECB">
        <w:t>)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Gain collaborators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Need to argue that you are getting a new skill set</w:t>
      </w:r>
      <w:bookmarkStart w:id="0" w:name="_GoBack"/>
      <w:bookmarkEnd w:id="0"/>
    </w:p>
    <w:p w:rsidR="00670B37" w:rsidRDefault="00670B37" w:rsidP="00670B37">
      <w:pPr>
        <w:spacing w:after="0"/>
      </w:pPr>
    </w:p>
    <w:p w:rsidR="00670B37" w:rsidRDefault="00670B37" w:rsidP="00670B37">
      <w:pPr>
        <w:spacing w:after="0"/>
      </w:pPr>
      <w:r w:rsidRPr="004F63D5">
        <w:rPr>
          <w:b/>
        </w:rPr>
        <w:t>Question 5</w:t>
      </w:r>
      <w:r>
        <w:t>: Research Scientist vs Post-doc?</w:t>
      </w:r>
    </w:p>
    <w:p w:rsidR="00670B37" w:rsidRDefault="00670B37" w:rsidP="00670B37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I started on the research scientist track and prefer it for my own research interests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I like to teach, and do have the opportunity but I don’t have to deal with a lot of the other administrative issues of the tenure-track</w:t>
      </w:r>
    </w:p>
    <w:p w:rsidR="00670B37" w:rsidRDefault="00670B37" w:rsidP="00670B37">
      <w:pPr>
        <w:pStyle w:val="ListParagraph"/>
        <w:numPr>
          <w:ilvl w:val="0"/>
          <w:numId w:val="1"/>
        </w:numPr>
        <w:spacing w:after="0"/>
        <w:ind w:left="450"/>
      </w:pPr>
      <w:r w:rsidRPr="004F63D5">
        <w:rPr>
          <w:b/>
        </w:rPr>
        <w:t>Question 5b</w:t>
      </w:r>
      <w:r>
        <w:t>: is the funding pressure different on the research scientist track?</w:t>
      </w:r>
    </w:p>
    <w:p w:rsidR="00670B37" w:rsidRDefault="00670B37" w:rsidP="00670B37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Everyone needs to write grants, but there is maybe less pressure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On the research scientist track, your salary depends on grants, but you can be on big projects, where the funding is more stable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There are plenty of people who go through the research track who never apply for their own funding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Also, when you chose your post-doc, you don’t have to decide until later which track to do</w:t>
      </w:r>
    </w:p>
    <w:p w:rsidR="00670B37" w:rsidRDefault="00670B37" w:rsidP="00670B37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lastRenderedPageBreak/>
        <w:t>If you do the research scientist track, there is maybe a bit less independence, but a bit more of a safety net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Happiness probably depends on the research group you are in and how much independence they will give you/you want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When you take a post-doc, you really need to be clear up front what is expected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How much protected research time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Degree of involvement  in writing grants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Involvement in papers or ongoing projects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Remember the goal is to develop new skills</w:t>
      </w:r>
    </w:p>
    <w:p w:rsidR="00670B37" w:rsidRDefault="00670B37" w:rsidP="00670B37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Speak to post-docs in the groups you are thinking about joining, not just the mentors</w:t>
      </w:r>
    </w:p>
    <w:p w:rsidR="00670B37" w:rsidRDefault="00670B37" w:rsidP="00670B37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A supportive group environment is the most important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Also, how well do you interests align with the group</w:t>
      </w:r>
    </w:p>
    <w:p w:rsidR="00670B37" w:rsidRDefault="00670B37" w:rsidP="00670B37">
      <w:pPr>
        <w:spacing w:after="0"/>
      </w:pPr>
    </w:p>
    <w:p w:rsidR="00670B37" w:rsidRDefault="00670B37" w:rsidP="00670B37">
      <w:pPr>
        <w:spacing w:after="0"/>
      </w:pPr>
      <w:r w:rsidRPr="004F63D5">
        <w:rPr>
          <w:b/>
        </w:rPr>
        <w:t>Question 6</w:t>
      </w:r>
      <w:r>
        <w:t>: Many of the panelists seem to be/have switched areas. How do you approach that with your advisor, and other colleagues?</w:t>
      </w:r>
    </w:p>
    <w:p w:rsidR="00670B37" w:rsidRPr="004F63D5" w:rsidRDefault="00670B37" w:rsidP="00670B37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 w:rsidR="00844EB0">
        <w:rPr>
          <w:i/>
        </w:rPr>
        <w:t>: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Recognize that you will be using what you’ve done already to at least help you learn faster than someone who is completely newly starting out in an area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Also, it helps to be finished your other projects when you get to the job stage, so you aren’t leaving people hanging</w:t>
      </w:r>
    </w:p>
    <w:p w:rsidR="00670B37" w:rsidRDefault="00670B37" w:rsidP="00670B37">
      <w:pPr>
        <w:pStyle w:val="ListParagraph"/>
        <w:numPr>
          <w:ilvl w:val="1"/>
          <w:numId w:val="1"/>
        </w:numPr>
        <w:spacing w:after="0"/>
      </w:pPr>
      <w:r>
        <w:t>Ask your advisor and committee members about other projects they are working on or planning</w:t>
      </w:r>
    </w:p>
    <w:p w:rsidR="00670B37" w:rsidRDefault="00670B37" w:rsidP="00670B37">
      <w:pPr>
        <w:pStyle w:val="ListParagraph"/>
        <w:numPr>
          <w:ilvl w:val="2"/>
          <w:numId w:val="1"/>
        </w:numPr>
        <w:spacing w:after="0"/>
      </w:pPr>
      <w:r>
        <w:t>They often have projects in many areas and this can potentially help you find something to switch to</w:t>
      </w:r>
    </w:p>
    <w:p w:rsidR="00670B37" w:rsidRPr="004F63D5" w:rsidRDefault="00147AE9" w:rsidP="00147AE9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 w:rsidR="00844EB0">
        <w:rPr>
          <w:i/>
        </w:rPr>
        <w:t>: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Starting a new field isn’t the same as starting from scratch, so it doesn’t mean that you don’t have skills that can carry over to the new research area</w:t>
      </w:r>
    </w:p>
    <w:p w:rsidR="00147AE9" w:rsidRPr="004F63D5" w:rsidRDefault="00147AE9" w:rsidP="00147AE9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 w:rsidR="00844EB0">
        <w:rPr>
          <w:i/>
        </w:rPr>
        <w:t>: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 xml:space="preserve">Quantitative skills, SAS, project experience, </w:t>
      </w:r>
      <w:proofErr w:type="spellStart"/>
      <w:r>
        <w:t>etc</w:t>
      </w:r>
      <w:proofErr w:type="spellEnd"/>
      <w:r>
        <w:t xml:space="preserve"> carries over into any field and into industry</w:t>
      </w:r>
    </w:p>
    <w:p w:rsidR="00147AE9" w:rsidRPr="004F63D5" w:rsidRDefault="00147AE9" w:rsidP="00147AE9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 w:rsidR="00844EB0">
        <w:rPr>
          <w:i/>
        </w:rPr>
        <w:t>: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In industry interviews, they will care less about your substantive area, and more about</w:t>
      </w:r>
    </w:p>
    <w:p w:rsidR="00147AE9" w:rsidRDefault="00147AE9" w:rsidP="00147AE9">
      <w:pPr>
        <w:pStyle w:val="ListParagraph"/>
        <w:numPr>
          <w:ilvl w:val="2"/>
          <w:numId w:val="1"/>
        </w:numPr>
        <w:spacing w:after="0"/>
      </w:pPr>
      <w:r>
        <w:t>Models, study design, types of data you have worked with or know about</w:t>
      </w:r>
    </w:p>
    <w:p w:rsidR="00147AE9" w:rsidRDefault="00147AE9" w:rsidP="00147AE9">
      <w:pPr>
        <w:pStyle w:val="ListParagraph"/>
        <w:numPr>
          <w:ilvl w:val="2"/>
          <w:numId w:val="1"/>
        </w:numPr>
        <w:spacing w:after="0"/>
      </w:pPr>
      <w:r>
        <w:t>Teaching and supervising experience</w:t>
      </w:r>
    </w:p>
    <w:p w:rsidR="00147AE9" w:rsidRDefault="00147AE9" w:rsidP="00147AE9">
      <w:pPr>
        <w:pStyle w:val="ListParagraph"/>
        <w:numPr>
          <w:ilvl w:val="2"/>
          <w:numId w:val="1"/>
        </w:numPr>
        <w:spacing w:after="0"/>
      </w:pPr>
      <w:r>
        <w:t>Programming languages – what you know; what you think you can learn &amp; how quickly</w:t>
      </w:r>
    </w:p>
    <w:p w:rsidR="00147AE9" w:rsidRDefault="00147AE9" w:rsidP="00147AE9">
      <w:pPr>
        <w:pStyle w:val="ListParagraph"/>
        <w:numPr>
          <w:ilvl w:val="2"/>
          <w:numId w:val="1"/>
        </w:numPr>
        <w:spacing w:after="0"/>
      </w:pPr>
      <w:r>
        <w:lastRenderedPageBreak/>
        <w:t>Whether you have ever done lit reviews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Even in academia, if you are looking for jobs in other departments, they will ask about the methods if the substantive area isn’t relevant</w:t>
      </w:r>
    </w:p>
    <w:p w:rsidR="00147AE9" w:rsidRDefault="00147AE9" w:rsidP="00147AE9">
      <w:pPr>
        <w:spacing w:after="0"/>
      </w:pPr>
    </w:p>
    <w:p w:rsidR="00147AE9" w:rsidRDefault="00147AE9" w:rsidP="00147AE9">
      <w:pPr>
        <w:spacing w:after="0"/>
      </w:pPr>
      <w:r w:rsidRPr="004F63D5">
        <w:rPr>
          <w:b/>
        </w:rPr>
        <w:t>Question 7</w:t>
      </w:r>
      <w:r w:rsidR="004F63D5">
        <w:rPr>
          <w:b/>
        </w:rPr>
        <w:t>:</w:t>
      </w:r>
      <w:r>
        <w:t xml:space="preserve"> Did you get any blowback about switching?</w:t>
      </w:r>
    </w:p>
    <w:p w:rsidR="00147AE9" w:rsidRDefault="00147AE9" w:rsidP="00147AE9">
      <w:pPr>
        <w:pStyle w:val="ListParagraph"/>
        <w:numPr>
          <w:ilvl w:val="0"/>
          <w:numId w:val="1"/>
        </w:numPr>
        <w:spacing w:after="0"/>
      </w:pPr>
      <w:r>
        <w:t>In some ways, it’s almost expected that you switch topics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If anything, you’re more likely to have to justify why you didn’t switch</w:t>
      </w:r>
    </w:p>
    <w:p w:rsidR="00147AE9" w:rsidRDefault="00147AE9" w:rsidP="00147AE9">
      <w:pPr>
        <w:pStyle w:val="ListParagraph"/>
        <w:numPr>
          <w:ilvl w:val="0"/>
          <w:numId w:val="1"/>
        </w:numPr>
        <w:spacing w:after="0"/>
      </w:pPr>
      <w:r>
        <w:t>Industry interviewers will want to know why you want to switch to industry though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But that’s easy to talk about – just list cons for academia</w:t>
      </w:r>
    </w:p>
    <w:p w:rsidR="00147AE9" w:rsidRDefault="00147AE9" w:rsidP="00147AE9">
      <w:pPr>
        <w:pStyle w:val="ListParagraph"/>
        <w:numPr>
          <w:ilvl w:val="0"/>
          <w:numId w:val="1"/>
        </w:numPr>
        <w:spacing w:after="0"/>
      </w:pPr>
      <w:r>
        <w:t>Also, tailor cover letters and CVs/resumes specifically for each position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Tell a story that shows aspects of you each position will most want to see</w:t>
      </w:r>
    </w:p>
    <w:p w:rsidR="00147AE9" w:rsidRDefault="00147AE9" w:rsidP="00147AE9">
      <w:pPr>
        <w:spacing w:after="0"/>
      </w:pPr>
    </w:p>
    <w:p w:rsidR="00147AE9" w:rsidRDefault="00147AE9" w:rsidP="00147AE9">
      <w:pPr>
        <w:spacing w:after="0"/>
      </w:pPr>
      <w:r w:rsidRPr="004F63D5">
        <w:rPr>
          <w:b/>
        </w:rPr>
        <w:t>Question 8</w:t>
      </w:r>
      <w:r>
        <w:t>: When you started thinking about job hunting, did you try to acquire any new skills?</w:t>
      </w:r>
    </w:p>
    <w:p w:rsidR="00147AE9" w:rsidRDefault="00147AE9" w:rsidP="00147AE9">
      <w:pPr>
        <w:pStyle w:val="ListParagraph"/>
        <w:numPr>
          <w:ilvl w:val="0"/>
          <w:numId w:val="1"/>
        </w:numPr>
        <w:spacing w:after="0"/>
      </w:pPr>
      <w:r>
        <w:t>Can be hard to predict what methods you might need</w:t>
      </w:r>
    </w:p>
    <w:p w:rsidR="00147AE9" w:rsidRDefault="00147AE9" w:rsidP="00147AE9">
      <w:pPr>
        <w:pStyle w:val="ListParagraph"/>
        <w:numPr>
          <w:ilvl w:val="0"/>
          <w:numId w:val="1"/>
        </w:numPr>
        <w:spacing w:after="0"/>
      </w:pPr>
      <w:r>
        <w:t>Some good skills might be in economics, health policy, surveillance, or evaluation</w:t>
      </w:r>
    </w:p>
    <w:p w:rsidR="00147AE9" w:rsidRDefault="00147AE9" w:rsidP="00147AE9">
      <w:pPr>
        <w:pStyle w:val="ListParagraph"/>
        <w:numPr>
          <w:ilvl w:val="0"/>
          <w:numId w:val="1"/>
        </w:numPr>
        <w:spacing w:after="0"/>
      </w:pPr>
      <w:r>
        <w:t>Depth is often more important</w:t>
      </w:r>
    </w:p>
    <w:p w:rsidR="00147AE9" w:rsidRDefault="00147AE9" w:rsidP="00147AE9">
      <w:pPr>
        <w:pStyle w:val="ListParagraph"/>
        <w:numPr>
          <w:ilvl w:val="0"/>
          <w:numId w:val="1"/>
        </w:numPr>
        <w:spacing w:after="0"/>
      </w:pPr>
      <w:r>
        <w:t>Panelist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 xml:space="preserve">I took some </w:t>
      </w:r>
      <w:proofErr w:type="spellStart"/>
      <w:r>
        <w:t>pharmacoepi</w:t>
      </w:r>
      <w:proofErr w:type="spellEnd"/>
      <w:r>
        <w:t xml:space="preserve"> classes because I was thinking about moving into that area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But seminars and workshops are better</w:t>
      </w:r>
    </w:p>
    <w:p w:rsidR="00147AE9" w:rsidRDefault="00147AE9" w:rsidP="00147AE9">
      <w:pPr>
        <w:pStyle w:val="ListParagraph"/>
        <w:numPr>
          <w:ilvl w:val="2"/>
          <w:numId w:val="1"/>
        </w:numPr>
        <w:spacing w:after="0"/>
      </w:pPr>
      <w:r>
        <w:t>Gives you a chance to meet people and explore topics you might not otherwise</w:t>
      </w:r>
    </w:p>
    <w:p w:rsidR="00147AE9" w:rsidRPr="004F63D5" w:rsidRDefault="00147AE9" w:rsidP="00147AE9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 w:rsidR="00844EB0">
        <w:rPr>
          <w:i/>
        </w:rPr>
        <w:t>: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If you have extra time, it might be worth it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But not taking those extra classes won’t hurt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In industry, they are usually more interested in how much depth/independence you have in your own project</w:t>
      </w:r>
    </w:p>
    <w:p w:rsidR="00147AE9" w:rsidRDefault="00147AE9" w:rsidP="00670B37">
      <w:pPr>
        <w:pStyle w:val="ListParagraph"/>
        <w:numPr>
          <w:ilvl w:val="2"/>
          <w:numId w:val="1"/>
        </w:numPr>
        <w:spacing w:after="0"/>
      </w:pPr>
      <w:r>
        <w:t>They will train you when you start and so mostly care about self-management and idea development</w:t>
      </w:r>
    </w:p>
    <w:p w:rsidR="00147AE9" w:rsidRPr="004F63D5" w:rsidRDefault="00147AE9" w:rsidP="00147AE9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 w:rsidR="00844EB0">
        <w:rPr>
          <w:i/>
        </w:rPr>
        <w:t>:</w:t>
      </w:r>
    </w:p>
    <w:p w:rsidR="00147AE9" w:rsidRDefault="00147AE9" w:rsidP="00147AE9">
      <w:pPr>
        <w:pStyle w:val="ListParagraph"/>
        <w:numPr>
          <w:ilvl w:val="1"/>
          <w:numId w:val="1"/>
        </w:numPr>
        <w:spacing w:after="0"/>
      </w:pPr>
      <w:r>
        <w:t>From an interviewers perspective</w:t>
      </w:r>
    </w:p>
    <w:p w:rsidR="00147AE9" w:rsidRDefault="00147AE9" w:rsidP="00147AE9">
      <w:pPr>
        <w:pStyle w:val="ListParagraph"/>
        <w:numPr>
          <w:ilvl w:val="2"/>
          <w:numId w:val="1"/>
        </w:numPr>
        <w:spacing w:after="0"/>
      </w:pPr>
      <w:r>
        <w:t>Most people will read your CV and make a decision on that</w:t>
      </w:r>
    </w:p>
    <w:p w:rsidR="00147AE9" w:rsidRDefault="00147AE9" w:rsidP="00147AE9">
      <w:pPr>
        <w:pStyle w:val="ListParagraph"/>
        <w:numPr>
          <w:ilvl w:val="3"/>
          <w:numId w:val="1"/>
        </w:numPr>
        <w:spacing w:after="0"/>
      </w:pPr>
      <w:r>
        <w:t>Make sure you spend the time to make that good</w:t>
      </w:r>
    </w:p>
    <w:p w:rsidR="00147AE9" w:rsidRDefault="00147AE9" w:rsidP="00147AE9">
      <w:pPr>
        <w:pStyle w:val="ListParagraph"/>
        <w:numPr>
          <w:ilvl w:val="2"/>
          <w:numId w:val="1"/>
        </w:numPr>
        <w:spacing w:after="0"/>
      </w:pPr>
      <w:r>
        <w:t>They know you have just graduated, and don’t expect  you to have done much beyond your thesis work</w:t>
      </w:r>
    </w:p>
    <w:p w:rsidR="00147AE9" w:rsidRDefault="00147AE9" w:rsidP="00147AE9">
      <w:pPr>
        <w:pStyle w:val="ListParagraph"/>
        <w:numPr>
          <w:ilvl w:val="3"/>
          <w:numId w:val="1"/>
        </w:numPr>
        <w:spacing w:after="0"/>
      </w:pPr>
      <w:r>
        <w:t>Methods classes look good</w:t>
      </w:r>
    </w:p>
    <w:p w:rsidR="00147AE9" w:rsidRDefault="00147AE9" w:rsidP="00147AE9">
      <w:pPr>
        <w:pStyle w:val="ListParagraph"/>
        <w:numPr>
          <w:ilvl w:val="2"/>
          <w:numId w:val="1"/>
        </w:numPr>
        <w:spacing w:after="0"/>
      </w:pPr>
      <w:r>
        <w:t>They are looking for initiative, curiosity, focus, capacity to learn</w:t>
      </w:r>
    </w:p>
    <w:p w:rsidR="00147AE9" w:rsidRDefault="00232E72" w:rsidP="00232E72">
      <w:pPr>
        <w:pStyle w:val="ListParagraph"/>
        <w:numPr>
          <w:ilvl w:val="2"/>
          <w:numId w:val="1"/>
        </w:numPr>
        <w:spacing w:after="0"/>
      </w:pPr>
      <w:r>
        <w:t>Also, make sure to keep your reference list up to date, and keep in contact with your references so they know what you are up to</w:t>
      </w:r>
    </w:p>
    <w:p w:rsidR="00232E72" w:rsidRDefault="00232E72" w:rsidP="00232E72">
      <w:pPr>
        <w:spacing w:after="0"/>
      </w:pPr>
    </w:p>
    <w:p w:rsidR="00232E72" w:rsidRDefault="00232E72" w:rsidP="00232E72">
      <w:pPr>
        <w:spacing w:after="0"/>
      </w:pPr>
      <w:r w:rsidRPr="004F63D5">
        <w:rPr>
          <w:b/>
        </w:rPr>
        <w:lastRenderedPageBreak/>
        <w:t>Question 9</w:t>
      </w:r>
      <w:r>
        <w:t>: What is the expected length for an academic CV?</w:t>
      </w:r>
    </w:p>
    <w:p w:rsidR="00232E72" w:rsidRDefault="00232E72" w:rsidP="00232E72">
      <w:pPr>
        <w:pStyle w:val="ListParagraph"/>
        <w:numPr>
          <w:ilvl w:val="0"/>
          <w:numId w:val="1"/>
        </w:numPr>
        <w:spacing w:after="0"/>
      </w:pPr>
      <w:r>
        <w:t>Most people won’t want to read more than 1-2 pages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Show the big projects, and the projects that are relevant to what you are applying for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If there are gaps, expect to be asked about them</w:t>
      </w:r>
    </w:p>
    <w:p w:rsidR="00232E72" w:rsidRDefault="00232E72" w:rsidP="00232E72">
      <w:pPr>
        <w:pStyle w:val="ListParagraph"/>
        <w:numPr>
          <w:ilvl w:val="0"/>
          <w:numId w:val="1"/>
        </w:numPr>
        <w:spacing w:after="0"/>
      </w:pPr>
      <w:r>
        <w:t>Have a different CV/resume for different types of positions</w:t>
      </w:r>
    </w:p>
    <w:p w:rsidR="00232E72" w:rsidRDefault="00232E72" w:rsidP="00232E72">
      <w:pPr>
        <w:pStyle w:val="ListParagraph"/>
        <w:numPr>
          <w:ilvl w:val="0"/>
          <w:numId w:val="1"/>
        </w:numPr>
        <w:spacing w:after="0"/>
      </w:pPr>
      <w:r>
        <w:t>Academic positions care about all publications, not just 1</w:t>
      </w:r>
      <w:r w:rsidRPr="00232E72">
        <w:rPr>
          <w:vertAlign w:val="superscript"/>
        </w:rPr>
        <w:t>st</w:t>
      </w:r>
      <w:r>
        <w:t xml:space="preserve"> author</w:t>
      </w:r>
    </w:p>
    <w:p w:rsidR="00232E72" w:rsidRDefault="00232E72" w:rsidP="00232E72">
      <w:pPr>
        <w:spacing w:after="0"/>
      </w:pPr>
    </w:p>
    <w:p w:rsidR="00232E72" w:rsidRDefault="00232E72" w:rsidP="00232E72">
      <w:pPr>
        <w:spacing w:after="0"/>
      </w:pPr>
      <w:r w:rsidRPr="004F63D5">
        <w:rPr>
          <w:b/>
        </w:rPr>
        <w:t>Question 10</w:t>
      </w:r>
      <w:r w:rsidR="004F63D5">
        <w:t>:</w:t>
      </w:r>
      <w:r>
        <w:t xml:space="preserve"> What types of work do you do at research consulting firms?</w:t>
      </w:r>
    </w:p>
    <w:p w:rsidR="00232E72" w:rsidRDefault="00232E72" w:rsidP="00232E72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It can vary a lot – projects are client based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At AG they have 2 main groups: drug safety and cost effectiveness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Sometimes may do other things, like assess prevalence of a condition in a new market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At AG, new PhD’s are coming in at the associate level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You will be paired with analysts and you tell them what to do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Primarily using SAS</w:t>
      </w:r>
    </w:p>
    <w:p w:rsidR="00232E72" w:rsidRPr="004F63D5" w:rsidRDefault="00232E72" w:rsidP="00232E7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 w:rsidR="00844EB0">
        <w:rPr>
          <w:i/>
        </w:rPr>
        <w:t>: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At that level, you will be working with other people who do the programming for you though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Important to find out who the clients are when considering working for a firm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And What the structure of the organization is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Government contractors get very long projects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Places like AG get lots of small projects</w:t>
      </w:r>
    </w:p>
    <w:p w:rsidR="00232E72" w:rsidRDefault="00232E72" w:rsidP="00232E72">
      <w:pPr>
        <w:spacing w:after="0"/>
      </w:pPr>
    </w:p>
    <w:p w:rsidR="00232E72" w:rsidRDefault="004F63D5" w:rsidP="00232E72">
      <w:pPr>
        <w:spacing w:after="0"/>
      </w:pPr>
      <w:r w:rsidRPr="004F63D5">
        <w:rPr>
          <w:b/>
        </w:rPr>
        <w:t>Question 11</w:t>
      </w:r>
      <w:r>
        <w:t>:</w:t>
      </w:r>
      <w:r w:rsidR="00232E72">
        <w:t xml:space="preserve"> Some of the panelists are working in multiple groups. What motivated that? Was it funding, research interests? And how do you split your time?</w:t>
      </w:r>
    </w:p>
    <w:p w:rsidR="00232E72" w:rsidRDefault="00232E72" w:rsidP="00232E72">
      <w:pPr>
        <w:pStyle w:val="ListParagraph"/>
        <w:numPr>
          <w:ilvl w:val="0"/>
          <w:numId w:val="1"/>
        </w:numPr>
        <w:spacing w:after="0"/>
      </w:pPr>
      <w:r w:rsidRPr="004F63D5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>
        <w:t>: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All of the above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A post-doc in one group would have been shorter due to funding, plus for me, my advisor is not in Boston and I wanted a closer mentor as well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Also, to learn new skills but still have a chance to work on my original projects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On paper, I split my time 50/50 but it varies from week to week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If you are splitting a post-doc be careful about how you get paid and how the admin is handled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You might get paid entirely from one group and have them bill the other group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Or, both can pay you directly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It can take a long time to work out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It can mess up taxes, and benefits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lastRenderedPageBreak/>
        <w:t>Talk to more senior faculty members – they will likely have dealt with similar issues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Talk to the grant administrators</w:t>
      </w:r>
    </w:p>
    <w:p w:rsidR="00232E72" w:rsidRPr="00844EB0" w:rsidRDefault="00232E72" w:rsidP="00232E7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844EB0">
        <w:rPr>
          <w:i/>
        </w:rPr>
        <w:t>Panelist</w:t>
      </w:r>
      <w:r w:rsidR="008754B7">
        <w:rPr>
          <w:i/>
        </w:rPr>
        <w:t xml:space="preserve"> </w:t>
      </w:r>
      <w:r w:rsidR="008754B7">
        <w:rPr>
          <w:i/>
        </w:rPr>
        <w:t>Responses</w:t>
      </w:r>
      <w:r w:rsidR="00844EB0">
        <w:rPr>
          <w:i/>
        </w:rPr>
        <w:t>:</w:t>
      </w:r>
    </w:p>
    <w:p w:rsidR="00232E72" w:rsidRDefault="00232E72" w:rsidP="00232E72">
      <w:pPr>
        <w:pStyle w:val="ListParagraph"/>
        <w:numPr>
          <w:ilvl w:val="1"/>
          <w:numId w:val="1"/>
        </w:numPr>
        <w:spacing w:after="0"/>
      </w:pPr>
      <w:r>
        <w:t>If you decide that your interests have evolved/changed and you want to change to a new topic during post-doc, recommend spending at least 1 year in original position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Leaving before the 6 month mark will burn bridges</w:t>
      </w:r>
    </w:p>
    <w:p w:rsidR="00232E72" w:rsidRDefault="00232E72" w:rsidP="00232E72">
      <w:pPr>
        <w:pStyle w:val="ListParagraph"/>
        <w:numPr>
          <w:ilvl w:val="2"/>
          <w:numId w:val="1"/>
        </w:numPr>
        <w:spacing w:after="0"/>
      </w:pPr>
      <w:r>
        <w:t>Also, you don’t want to do too many post-doc</w:t>
      </w:r>
      <w:r w:rsidR="004F63D5">
        <w:t>toral position</w:t>
      </w:r>
      <w:r>
        <w:t>s</w:t>
      </w:r>
    </w:p>
    <w:p w:rsidR="00232E72" w:rsidRDefault="00232E72" w:rsidP="005D23DA">
      <w:pPr>
        <w:pStyle w:val="ListParagraph"/>
        <w:numPr>
          <w:ilvl w:val="0"/>
          <w:numId w:val="1"/>
        </w:numPr>
        <w:spacing w:after="0"/>
      </w:pPr>
      <w:r>
        <w:t>Need to be very clear about expectations on all sides, with multiple mentors</w:t>
      </w:r>
    </w:p>
    <w:p w:rsidR="00232E72" w:rsidRDefault="00232E72" w:rsidP="005D23DA">
      <w:pPr>
        <w:pStyle w:val="ListParagraph"/>
        <w:numPr>
          <w:ilvl w:val="0"/>
          <w:numId w:val="1"/>
        </w:numPr>
        <w:spacing w:after="0"/>
      </w:pPr>
      <w:r>
        <w:t>It’s easy to end up in a situation where you are basically doing two full-time post-docs</w:t>
      </w:r>
    </w:p>
    <w:p w:rsidR="00232E72" w:rsidRDefault="00232E72" w:rsidP="005D23DA">
      <w:pPr>
        <w:pStyle w:val="ListParagraph"/>
        <w:numPr>
          <w:ilvl w:val="0"/>
          <w:numId w:val="1"/>
        </w:numPr>
        <w:spacing w:after="0"/>
      </w:pPr>
      <w:r>
        <w:t>Best if your 2 mentors already have a relationship of some type</w:t>
      </w:r>
    </w:p>
    <w:p w:rsidR="00232E72" w:rsidRDefault="00232E72" w:rsidP="005D23DA">
      <w:pPr>
        <w:pStyle w:val="ListParagraph"/>
        <w:numPr>
          <w:ilvl w:val="0"/>
          <w:numId w:val="1"/>
        </w:numPr>
        <w:spacing w:after="0"/>
      </w:pPr>
      <w:r>
        <w:t>The easiest way to be in multiple areas is to get on a training grant</w:t>
      </w:r>
    </w:p>
    <w:p w:rsidR="00232E72" w:rsidRDefault="00232E72" w:rsidP="005D23DA">
      <w:pPr>
        <w:pStyle w:val="ListParagraph"/>
        <w:numPr>
          <w:ilvl w:val="1"/>
          <w:numId w:val="1"/>
        </w:numPr>
        <w:spacing w:after="0"/>
      </w:pPr>
      <w:r>
        <w:t>But your salary is less flexible, although you can sometimes get supplemented by department</w:t>
      </w:r>
    </w:p>
    <w:p w:rsidR="00232E72" w:rsidRDefault="005D23DA" w:rsidP="005D23DA">
      <w:pPr>
        <w:pStyle w:val="ListParagraph"/>
        <w:numPr>
          <w:ilvl w:val="1"/>
          <w:numId w:val="1"/>
        </w:numPr>
        <w:spacing w:after="0"/>
      </w:pPr>
      <w:r>
        <w:t>NIH minimum for new post-docs is 42K</w:t>
      </w:r>
    </w:p>
    <w:p w:rsidR="005D23DA" w:rsidRDefault="005D23DA" w:rsidP="005D23DA">
      <w:pPr>
        <w:pStyle w:val="ListParagraph"/>
        <w:numPr>
          <w:ilvl w:val="2"/>
          <w:numId w:val="1"/>
        </w:numPr>
        <w:spacing w:after="0"/>
      </w:pPr>
      <w:r>
        <w:t>Advisor can supplement up to some percentage</w:t>
      </w:r>
    </w:p>
    <w:p w:rsidR="005D23DA" w:rsidRDefault="005D23DA" w:rsidP="005D23DA">
      <w:pPr>
        <w:pStyle w:val="ListParagraph"/>
        <w:numPr>
          <w:ilvl w:val="1"/>
          <w:numId w:val="1"/>
        </w:numPr>
        <w:spacing w:after="0"/>
      </w:pPr>
      <w:r>
        <w:t>Don’t be afraid to talk about the particulars</w:t>
      </w:r>
    </w:p>
    <w:p w:rsidR="005D23DA" w:rsidRDefault="005D23DA" w:rsidP="005D23DA">
      <w:pPr>
        <w:pStyle w:val="ListParagraph"/>
        <w:numPr>
          <w:ilvl w:val="2"/>
          <w:numId w:val="1"/>
        </w:numPr>
        <w:spacing w:after="0"/>
      </w:pPr>
      <w:r>
        <w:t>Health insurance</w:t>
      </w:r>
    </w:p>
    <w:p w:rsidR="005D23DA" w:rsidRDefault="005D23DA" w:rsidP="005D23DA">
      <w:pPr>
        <w:pStyle w:val="ListParagraph"/>
        <w:numPr>
          <w:ilvl w:val="2"/>
          <w:numId w:val="1"/>
        </w:numPr>
        <w:spacing w:after="0"/>
      </w:pPr>
      <w:r>
        <w:t>Travel budget</w:t>
      </w:r>
    </w:p>
    <w:p w:rsidR="005D23DA" w:rsidRDefault="005D23DA" w:rsidP="005D23DA">
      <w:pPr>
        <w:pStyle w:val="ListParagraph"/>
        <w:numPr>
          <w:ilvl w:val="2"/>
          <w:numId w:val="1"/>
        </w:numPr>
        <w:spacing w:after="0"/>
      </w:pPr>
      <w:r>
        <w:t>Moving expenses</w:t>
      </w:r>
    </w:p>
    <w:p w:rsidR="005D23DA" w:rsidRDefault="005D23DA" w:rsidP="005D23DA">
      <w:pPr>
        <w:pStyle w:val="ListParagraph"/>
        <w:numPr>
          <w:ilvl w:val="1"/>
          <w:numId w:val="1"/>
        </w:numPr>
        <w:spacing w:after="0"/>
      </w:pPr>
      <w:r>
        <w:t>Also, clinicians tend to pay more because they are used to higher salaries</w:t>
      </w:r>
    </w:p>
    <w:p w:rsidR="005D23DA" w:rsidRDefault="005D23DA" w:rsidP="005D23DA">
      <w:pPr>
        <w:pStyle w:val="ListParagraph"/>
        <w:numPr>
          <w:ilvl w:val="1"/>
          <w:numId w:val="1"/>
        </w:numPr>
        <w:spacing w:after="0"/>
      </w:pPr>
      <w:r>
        <w:t xml:space="preserve">In government positions, there is a 10k bonus for areas of need and both </w:t>
      </w:r>
      <w:proofErr w:type="spellStart"/>
      <w:r>
        <w:t>Epi</w:t>
      </w:r>
      <w:proofErr w:type="spellEnd"/>
      <w:r>
        <w:t xml:space="preserve"> and </w:t>
      </w:r>
      <w:proofErr w:type="spellStart"/>
      <w:r>
        <w:t>Biostats</w:t>
      </w:r>
      <w:proofErr w:type="spellEnd"/>
      <w:r>
        <w:t xml:space="preserve"> qualify</w:t>
      </w:r>
    </w:p>
    <w:p w:rsidR="005D23DA" w:rsidRDefault="005D23DA" w:rsidP="005D23DA">
      <w:pPr>
        <w:pStyle w:val="ListParagraph"/>
        <w:numPr>
          <w:ilvl w:val="1"/>
          <w:numId w:val="1"/>
        </w:numPr>
        <w:spacing w:after="0"/>
      </w:pPr>
      <w:r>
        <w:t>Another strategy for maximizing salary is to pursue more than one opportunity and then try to get your first choice to match the higher offer</w:t>
      </w:r>
    </w:p>
    <w:p w:rsidR="005D23DA" w:rsidRDefault="005D23DA" w:rsidP="005D23DA">
      <w:pPr>
        <w:pStyle w:val="ListParagraph"/>
        <w:numPr>
          <w:ilvl w:val="1"/>
          <w:numId w:val="1"/>
        </w:numPr>
        <w:spacing w:after="0"/>
      </w:pPr>
      <w:r>
        <w:t>Also, smaller schools will take you on as an instructor without a post-doc, if you are interested in primarily teaching</w:t>
      </w:r>
    </w:p>
    <w:sectPr w:rsidR="005D23DA" w:rsidSect="004F63D5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D5" w:rsidRDefault="004F63D5" w:rsidP="004F63D5">
      <w:pPr>
        <w:spacing w:after="0" w:line="240" w:lineRule="auto"/>
      </w:pPr>
      <w:r>
        <w:separator/>
      </w:r>
    </w:p>
  </w:endnote>
  <w:endnote w:type="continuationSeparator" w:id="0">
    <w:p w:rsidR="004F63D5" w:rsidRDefault="004F63D5" w:rsidP="004F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D5" w:rsidRDefault="004F63D5" w:rsidP="004F63D5">
      <w:pPr>
        <w:spacing w:after="0" w:line="240" w:lineRule="auto"/>
      </w:pPr>
      <w:r>
        <w:separator/>
      </w:r>
    </w:p>
  </w:footnote>
  <w:footnote w:type="continuationSeparator" w:id="0">
    <w:p w:rsidR="004F63D5" w:rsidRDefault="004F63D5" w:rsidP="004F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D5" w:rsidRDefault="004F63D5" w:rsidP="004F63D5">
    <w:pPr>
      <w:pStyle w:val="Header"/>
      <w:jc w:val="center"/>
    </w:pPr>
    <w:r>
      <w:rPr>
        <w:noProof/>
      </w:rPr>
      <w:drawing>
        <wp:inline distT="0" distB="0" distL="0" distR="0" wp14:anchorId="11981DF8" wp14:editId="5824799E">
          <wp:extent cx="3173274" cy="685308"/>
          <wp:effectExtent l="0" t="0" r="8255" b="635"/>
          <wp:docPr id="1" name="Picture 1" descr="http://web.sph.harvard.edu/visual-identity-guide/files/2012/03/HPS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sph.harvard.edu/visual-identity-guide/files/2012/03/HPSH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0" t="19404" r="15998" b="11939"/>
                  <a:stretch/>
                </pic:blipFill>
                <pic:spPr bwMode="auto">
                  <a:xfrm>
                    <a:off x="0" y="0"/>
                    <a:ext cx="3174324" cy="68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69CE"/>
    <w:multiLevelType w:val="hybridMultilevel"/>
    <w:tmpl w:val="F0EC538C"/>
    <w:lvl w:ilvl="0" w:tplc="872E513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E2"/>
    <w:rsid w:val="00147AE9"/>
    <w:rsid w:val="00232E72"/>
    <w:rsid w:val="00344ECB"/>
    <w:rsid w:val="004F63D5"/>
    <w:rsid w:val="00540C31"/>
    <w:rsid w:val="005D23DA"/>
    <w:rsid w:val="00670B37"/>
    <w:rsid w:val="007705DE"/>
    <w:rsid w:val="00844EB0"/>
    <w:rsid w:val="00873DC3"/>
    <w:rsid w:val="008754B7"/>
    <w:rsid w:val="00891908"/>
    <w:rsid w:val="00932AE2"/>
    <w:rsid w:val="00AB39AA"/>
    <w:rsid w:val="00EF11F4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D5"/>
  </w:style>
  <w:style w:type="paragraph" w:styleId="Footer">
    <w:name w:val="footer"/>
    <w:basedOn w:val="Normal"/>
    <w:link w:val="FooterChar"/>
    <w:uiPriority w:val="99"/>
    <w:unhideWhenUsed/>
    <w:rsid w:val="004F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D5"/>
  </w:style>
  <w:style w:type="paragraph" w:styleId="BalloonText">
    <w:name w:val="Balloon Text"/>
    <w:basedOn w:val="Normal"/>
    <w:link w:val="BalloonTextChar"/>
    <w:uiPriority w:val="99"/>
    <w:semiHidden/>
    <w:unhideWhenUsed/>
    <w:rsid w:val="004F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D5"/>
  </w:style>
  <w:style w:type="paragraph" w:styleId="Footer">
    <w:name w:val="footer"/>
    <w:basedOn w:val="Normal"/>
    <w:link w:val="FooterChar"/>
    <w:uiPriority w:val="99"/>
    <w:unhideWhenUsed/>
    <w:rsid w:val="004F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D5"/>
  </w:style>
  <w:style w:type="paragraph" w:styleId="BalloonText">
    <w:name w:val="Balloon Text"/>
    <w:basedOn w:val="Normal"/>
    <w:link w:val="BalloonTextChar"/>
    <w:uiPriority w:val="99"/>
    <w:semiHidden/>
    <w:unhideWhenUsed/>
    <w:rsid w:val="004F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ph.harvard.edu/career-servic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2014-05-08T20:58:00Z</dcterms:created>
  <dcterms:modified xsi:type="dcterms:W3CDTF">2014-06-18T21:13:00Z</dcterms:modified>
</cp:coreProperties>
</file>