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A09E" w14:textId="77777777" w:rsidR="003D6E5A" w:rsidRPr="00B468C3" w:rsidRDefault="003D6E5A" w:rsidP="003D6E5A">
      <w:pPr>
        <w:pStyle w:val="Heading2"/>
      </w:pPr>
      <w:bookmarkStart w:id="0" w:name="_Toc142492400"/>
      <w:r w:rsidRPr="00B468C3">
        <w:t xml:space="preserve">Worksheet 7-1: </w:t>
      </w:r>
      <w:bookmarkStart w:id="1" w:name="_Toc137562491"/>
      <w:r w:rsidRPr="00B468C3">
        <w:t>Guiding questions for a Delivery Capacity Review</w:t>
      </w:r>
      <w:bookmarkEnd w:id="0"/>
      <w:bookmarkEnd w:id="1"/>
    </w:p>
    <w:p w14:paraId="5BB19793" w14:textId="77777777" w:rsidR="003D6E5A" w:rsidRPr="00B468C3" w:rsidRDefault="003D6E5A" w:rsidP="003D6E5A">
      <w:r>
        <w:t xml:space="preserve">The following questions can be used to guide your Delivery Capacity Review process: </w:t>
      </w:r>
    </w:p>
    <w:p w14:paraId="4710DBDC" w14:textId="77777777" w:rsidR="003D6E5A" w:rsidRPr="00B468C3" w:rsidRDefault="003D6E5A" w:rsidP="003D6E5A">
      <w:pPr>
        <w:pStyle w:val="ListParagraph"/>
        <w:numPr>
          <w:ilvl w:val="0"/>
          <w:numId w:val="1"/>
        </w:numPr>
        <w:ind w:left="360"/>
      </w:pPr>
      <w:r w:rsidRPr="00B468C3">
        <w:t xml:space="preserve">Do the organizations important for implementation and their top leaders share the objectives embodied in the reform? </w:t>
      </w:r>
    </w:p>
    <w:p w14:paraId="6CCF719E" w14:textId="77777777" w:rsidR="003D6E5A" w:rsidRPr="00305B71" w:rsidRDefault="003D6E5A" w:rsidP="003D6E5A">
      <w:pPr>
        <w:pStyle w:val="ListParagraph"/>
        <w:ind w:left="360"/>
      </w:pPr>
    </w:p>
    <w:p w14:paraId="6D46AD69" w14:textId="77777777" w:rsidR="003D6E5A" w:rsidRPr="006670B8" w:rsidRDefault="003D6E5A" w:rsidP="003D6E5A">
      <w:pPr>
        <w:pStyle w:val="ListParagraph"/>
        <w:numPr>
          <w:ilvl w:val="0"/>
          <w:numId w:val="1"/>
        </w:numPr>
        <w:ind w:left="360"/>
      </w:pPr>
      <w:r w:rsidRPr="00FD6A2B">
        <w:t xml:space="preserve">Is there a coalition that can drive and lead the pursuit of </w:t>
      </w:r>
      <w:r w:rsidRPr="006670B8">
        <w:t xml:space="preserve">those objectives? What capacity do they have? If committees and taskforces already exist, how often do they meet and can they take on additional efforts? </w:t>
      </w:r>
    </w:p>
    <w:p w14:paraId="4B778E74" w14:textId="77777777" w:rsidR="003D6E5A" w:rsidRPr="00B468C3" w:rsidRDefault="003D6E5A" w:rsidP="003D6E5A">
      <w:pPr>
        <w:pStyle w:val="ListParagraph"/>
        <w:ind w:left="360"/>
      </w:pPr>
    </w:p>
    <w:p w14:paraId="44A0D4FA" w14:textId="77777777" w:rsidR="003D6E5A" w:rsidRPr="00B468C3" w:rsidRDefault="003D6E5A" w:rsidP="003D6E5A">
      <w:pPr>
        <w:pStyle w:val="ListParagraph"/>
        <w:numPr>
          <w:ilvl w:val="0"/>
          <w:numId w:val="1"/>
        </w:numPr>
        <w:ind w:left="360"/>
      </w:pPr>
      <w:r w:rsidRPr="00B468C3">
        <w:t xml:space="preserve">Does the Health Reform Team understand the delivery challenges? </w:t>
      </w:r>
    </w:p>
    <w:p w14:paraId="691756AE" w14:textId="77777777" w:rsidR="003D6E5A" w:rsidRPr="00B468C3" w:rsidRDefault="003D6E5A" w:rsidP="003D6E5A">
      <w:pPr>
        <w:pStyle w:val="ListParagraph"/>
        <w:ind w:left="360"/>
      </w:pPr>
    </w:p>
    <w:p w14:paraId="3F654593" w14:textId="77777777" w:rsidR="003D6E5A" w:rsidRPr="00B468C3" w:rsidRDefault="003D6E5A" w:rsidP="003D6E5A">
      <w:pPr>
        <w:pStyle w:val="ListParagraph"/>
        <w:numPr>
          <w:ilvl w:val="0"/>
          <w:numId w:val="1"/>
        </w:numPr>
        <w:ind w:left="360"/>
      </w:pPr>
      <w:r w:rsidRPr="00B468C3">
        <w:t>Does the Health Reform Team have the ability to collect and analyze performance data related to your reform objectives? Do the Team’s leaders use these data to understand the most important patterns of performance? Do they regularly assess the drivers of their biggest performance challenges?</w:t>
      </w:r>
    </w:p>
    <w:p w14:paraId="2B2AF59D" w14:textId="77777777" w:rsidR="003D6E5A" w:rsidRPr="00B468C3" w:rsidRDefault="003D6E5A" w:rsidP="003D6E5A">
      <w:pPr>
        <w:pStyle w:val="ListParagraph"/>
      </w:pPr>
    </w:p>
    <w:p w14:paraId="2A1D6061" w14:textId="77777777" w:rsidR="003D6E5A" w:rsidRPr="00B468C3" w:rsidRDefault="003D6E5A" w:rsidP="003D6E5A">
      <w:pPr>
        <w:pStyle w:val="ListParagraph"/>
        <w:numPr>
          <w:ilvl w:val="0"/>
          <w:numId w:val="1"/>
        </w:numPr>
        <w:ind w:left="360"/>
      </w:pPr>
      <w:r w:rsidRPr="00B468C3">
        <w:t>Do the Health Reform Team’s leaders have a written strategy for implementation of the reform? Have they done a rigorous and evidence-based analysis of that strategy’s capacity to influence the performance problems? Does the Team have sufficient data to set ambitious but realistic targets?</w:t>
      </w:r>
    </w:p>
    <w:p w14:paraId="440722A2" w14:textId="77777777" w:rsidR="003D6E5A" w:rsidRPr="00B468C3" w:rsidRDefault="003D6E5A" w:rsidP="003D6E5A">
      <w:pPr>
        <w:pStyle w:val="ListParagraph"/>
      </w:pPr>
    </w:p>
    <w:p w14:paraId="60C87FEF" w14:textId="77777777" w:rsidR="003D6E5A" w:rsidRPr="00B468C3" w:rsidRDefault="003D6E5A" w:rsidP="003D6E5A">
      <w:pPr>
        <w:pStyle w:val="ListParagraph"/>
        <w:numPr>
          <w:ilvl w:val="0"/>
          <w:numId w:val="1"/>
        </w:numPr>
        <w:ind w:left="360"/>
      </w:pPr>
      <w:r w:rsidRPr="00B468C3">
        <w:t>Does the Health Reform Team have defined strategies to drive delivery? What regular routines have been established to ensure that leaders are getting the information they need, on a regular enough basis, to know whether the implementation is on track? When problems arise, what is their approach for solving them quickly?</w:t>
      </w:r>
    </w:p>
    <w:p w14:paraId="7175E124" w14:textId="77777777" w:rsidR="00977CE9" w:rsidRDefault="00977CE9"/>
    <w:sectPr w:rsidR="00977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9FB"/>
    <w:multiLevelType w:val="hybridMultilevel"/>
    <w:tmpl w:val="DC9A7D1E"/>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537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5A"/>
    <w:rsid w:val="000F58D3"/>
    <w:rsid w:val="003D6E5A"/>
    <w:rsid w:val="0082637D"/>
    <w:rsid w:val="00977CE9"/>
    <w:rsid w:val="00B06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7F32FF5"/>
  <w15:chartTrackingRefBased/>
  <w15:docId w15:val="{229314AF-27F1-044E-BD02-33F07213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5A"/>
    <w:pPr>
      <w:spacing w:after="160" w:line="259" w:lineRule="auto"/>
      <w:jc w:val="both"/>
    </w:pPr>
    <w:rPr>
      <w:rFonts w:ascii="Times New Roman" w:hAnsi="Times New Roman"/>
      <w:kern w:val="0"/>
      <w:szCs w:val="22"/>
      <w:lang w:eastAsia="en-US"/>
      <w14:ligatures w14:val="none"/>
    </w:rPr>
  </w:style>
  <w:style w:type="paragraph" w:styleId="Heading2">
    <w:name w:val="heading 2"/>
    <w:basedOn w:val="Normal"/>
    <w:next w:val="Normal"/>
    <w:link w:val="Heading2Char"/>
    <w:uiPriority w:val="9"/>
    <w:qFormat/>
    <w:rsid w:val="003D6E5A"/>
    <w:pPr>
      <w:outlineLvl w:val="1"/>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F58D3"/>
    <w:pPr>
      <w:tabs>
        <w:tab w:val="left" w:pos="864"/>
        <w:tab w:val="right" w:leader="dot" w:pos="9360"/>
      </w:tabs>
      <w:spacing w:before="60"/>
      <w:ind w:left="576" w:hanging="576"/>
    </w:pPr>
    <w:rPr>
      <w:rFonts w:ascii="Georgia" w:eastAsia="Times New Roman" w:hAnsi="Georgia" w:cs="Times New Roman"/>
      <w:b/>
      <w:bCs/>
      <w:noProof/>
      <w:color w:val="C00000"/>
      <w:sz w:val="28"/>
    </w:rPr>
  </w:style>
  <w:style w:type="character" w:customStyle="1" w:styleId="Heading2Char">
    <w:name w:val="Heading 2 Char"/>
    <w:basedOn w:val="DefaultParagraphFont"/>
    <w:link w:val="Heading2"/>
    <w:uiPriority w:val="9"/>
    <w:rsid w:val="003D6E5A"/>
    <w:rPr>
      <w:rFonts w:ascii="Arial" w:hAnsi="Arial" w:cs="Arial"/>
      <w:b/>
      <w:kern w:val="0"/>
      <w:lang w:eastAsia="en-US"/>
      <w14:ligatures w14:val="none"/>
    </w:rPr>
  </w:style>
  <w:style w:type="paragraph" w:styleId="ListParagraph">
    <w:name w:val="List Paragraph"/>
    <w:aliases w:val="Paragraph,Paragraphe de liste PBLH,Normal bullet 2,Bullet list,Figure_name,Equipment,Numbered Indented Text,List Paragraph1,lp1,List Paragraph11,List Paragraph Char Char Char,List Paragraph Char Char,Citation List,Yellow Bullet"/>
    <w:basedOn w:val="Normal"/>
    <w:link w:val="ListParagraphChar"/>
    <w:uiPriority w:val="34"/>
    <w:qFormat/>
    <w:rsid w:val="003D6E5A"/>
    <w:pPr>
      <w:contextualSpacing/>
    </w:pPr>
    <w:rPr>
      <w:rFonts w:eastAsia="Times New Roman" w:cs="Times New Roman"/>
    </w:rPr>
  </w:style>
  <w:style w:type="character" w:customStyle="1" w:styleId="ListParagraphChar">
    <w:name w:val="List Paragraph Char"/>
    <w:aliases w:val="Paragraph Char,Paragraphe de liste PBLH Char,Normal bullet 2 Char,Bullet list Char,Figure_name Char,Equipment Char,Numbered Indented Text Char,List Paragraph1 Char,lp1 Char,List Paragraph11 Char,List Paragraph Char Char Char Char"/>
    <w:basedOn w:val="DefaultParagraphFont"/>
    <w:link w:val="ListParagraph"/>
    <w:uiPriority w:val="34"/>
    <w:qFormat/>
    <w:rsid w:val="003D6E5A"/>
    <w:rPr>
      <w:rFonts w:ascii="Times New Roman" w:eastAsia="Times New Roman" w:hAnsi="Times New Roman" w:cs="Times New Roman"/>
      <w:kern w:val="0"/>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Wendy</dc:creator>
  <cp:keywords/>
  <dc:description/>
  <cp:lastModifiedBy>Zhou, Wendy</cp:lastModifiedBy>
  <cp:revision>1</cp:revision>
  <dcterms:created xsi:type="dcterms:W3CDTF">2023-08-15T20:31:00Z</dcterms:created>
  <dcterms:modified xsi:type="dcterms:W3CDTF">2023-08-15T20:31:00Z</dcterms:modified>
</cp:coreProperties>
</file>