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79" w:rsidRPr="00C4233E" w:rsidRDefault="00D22B79">
      <w:pPr>
        <w:rPr>
          <w:b/>
          <w:sz w:val="28"/>
        </w:rPr>
      </w:pPr>
      <w:r w:rsidRPr="00C4233E">
        <w:rPr>
          <w:b/>
          <w:sz w:val="28"/>
        </w:rPr>
        <w:t>Work Life Resources at Harvard University</w:t>
      </w:r>
    </w:p>
    <w:p w:rsidR="00D22B79" w:rsidRDefault="00D22B79">
      <w:r>
        <w:t xml:space="preserve">Childcare Harvard: </w:t>
      </w:r>
      <w:hyperlink r:id="rId5" w:history="1">
        <w:r>
          <w:rPr>
            <w:rStyle w:val="Hyperlink"/>
          </w:rPr>
          <w:t>http://childcare.harvard.edu/</w:t>
        </w:r>
      </w:hyperlink>
    </w:p>
    <w:p w:rsidR="00D22B79" w:rsidRDefault="00D22B79">
      <w:r>
        <w:t xml:space="preserve">Housing: </w:t>
      </w:r>
      <w:hyperlink r:id="rId6" w:history="1">
        <w:r>
          <w:rPr>
            <w:rStyle w:val="Hyperlink"/>
          </w:rPr>
          <w:t>http://www.huhousing.harvard.edu/</w:t>
        </w:r>
        <w:r>
          <w:rPr>
            <w:color w:val="0000FF"/>
            <w:u w:val="single"/>
          </w:rPr>
          <w:br/>
        </w:r>
      </w:hyperlink>
      <w:bookmarkStart w:id="0" w:name="_GoBack"/>
      <w:bookmarkEnd w:id="0"/>
    </w:p>
    <w:p w:rsidR="00D22B79" w:rsidRDefault="00D22B79">
      <w:r>
        <w:t xml:space="preserve">Employee Assistance Program: </w:t>
      </w:r>
      <w:hyperlink r:id="rId7" w:history="1">
        <w:r>
          <w:rPr>
            <w:rStyle w:val="Hyperlink"/>
          </w:rPr>
          <w:t>http://employment.harvard.edu/benefits/worklife/eap.shtml</w:t>
        </w:r>
        <w:r>
          <w:rPr>
            <w:color w:val="0000FF"/>
            <w:u w:val="single"/>
          </w:rPr>
          <w:br/>
        </w:r>
      </w:hyperlink>
    </w:p>
    <w:p w:rsidR="00D22B79" w:rsidRDefault="00D22B79">
      <w:r>
        <w:t>Adult care</w:t>
      </w:r>
      <w:r>
        <w:t xml:space="preserve"> HMS: </w:t>
      </w:r>
      <w:hyperlink r:id="rId8" w:history="1">
        <w:r>
          <w:rPr>
            <w:rStyle w:val="Hyperlink"/>
          </w:rPr>
          <w:t>http://hms.harvard.edu/humanresources/worklife-harvard-longwood/elder-care-information</w:t>
        </w:r>
        <w:r>
          <w:rPr>
            <w:color w:val="0000FF"/>
            <w:u w:val="single"/>
          </w:rPr>
          <w:br/>
        </w:r>
      </w:hyperlink>
    </w:p>
    <w:p w:rsidR="00D22B79" w:rsidRDefault="00D22B79">
      <w:proofErr w:type="spellStart"/>
      <w:r>
        <w:t>Adultcare</w:t>
      </w:r>
      <w:proofErr w:type="spellEnd"/>
      <w:r>
        <w:t xml:space="preserve"> HSPH: </w:t>
      </w:r>
      <w:hyperlink r:id="rId9" w:history="1">
        <w:r>
          <w:rPr>
            <w:rStyle w:val="Hyperlink"/>
          </w:rPr>
          <w:t>http://www.hsph.harvard.edu/human-resources/worklife/elder-care-adult-care/</w:t>
        </w:r>
        <w:r>
          <w:rPr>
            <w:color w:val="0000FF"/>
            <w:u w:val="single"/>
          </w:rPr>
          <w:br/>
        </w:r>
      </w:hyperlink>
    </w:p>
    <w:p w:rsidR="00D22B79" w:rsidRDefault="00D22B79">
      <w:r>
        <w:t xml:space="preserve">Wellness and Self-Care HMS: </w:t>
      </w:r>
      <w:hyperlink r:id="rId10" w:history="1">
        <w:r>
          <w:rPr>
            <w:rStyle w:val="Hyperlink"/>
          </w:rPr>
          <w:t>http://hms.harvard.edu/humanresources/worklife-harvard-longwood/wellness-and-self-care</w:t>
        </w:r>
        <w:r>
          <w:rPr>
            <w:color w:val="0000FF"/>
            <w:u w:val="single"/>
          </w:rPr>
          <w:br/>
        </w:r>
      </w:hyperlink>
    </w:p>
    <w:p w:rsidR="00D22B79" w:rsidRDefault="00D22B79">
      <w:r>
        <w:t xml:space="preserve">Wellness and Self-Care HSPH: </w:t>
      </w:r>
      <w:hyperlink r:id="rId11" w:history="1">
        <w:r>
          <w:rPr>
            <w:rStyle w:val="Hyperlink"/>
          </w:rPr>
          <w:t>http://www.hsph.harvard.edu/human-resources/worklife/health-and-wellness/</w:t>
        </w:r>
      </w:hyperlink>
      <w:r>
        <w:br/>
      </w:r>
    </w:p>
    <w:p w:rsidR="00D22B79" w:rsidRDefault="00D22B79">
      <w:r>
        <w:t xml:space="preserve">Discounts and services for employees HMS: </w:t>
      </w:r>
      <w:hyperlink r:id="rId12" w:history="1">
        <w:r>
          <w:rPr>
            <w:rStyle w:val="Hyperlink"/>
          </w:rPr>
          <w:t>http://hms.harvard.edu/humanresources/worklife-harvard-longwood/programs-support-life</w:t>
        </w:r>
        <w:r>
          <w:rPr>
            <w:color w:val="0000FF"/>
            <w:u w:val="single"/>
          </w:rPr>
          <w:br/>
        </w:r>
      </w:hyperlink>
    </w:p>
    <w:p w:rsidR="00D22B79" w:rsidRDefault="00D22B79">
      <w:r>
        <w:t xml:space="preserve">Discounts and services for employees HSPH: </w:t>
      </w:r>
      <w:hyperlink r:id="rId13" w:history="1">
        <w:r>
          <w:rPr>
            <w:rStyle w:val="Hyperlink"/>
          </w:rPr>
          <w:t>http://www.hsph.harvard.edu/human-resources/worklife/life-changes-transitions/</w:t>
        </w:r>
        <w:r>
          <w:rPr>
            <w:color w:val="0000FF"/>
            <w:u w:val="single"/>
          </w:rPr>
          <w:br/>
        </w:r>
      </w:hyperlink>
    </w:p>
    <w:p w:rsidR="00D22B79" w:rsidRDefault="00D22B79">
      <w:r>
        <w:t xml:space="preserve">Work/Life Seminars HMS: </w:t>
      </w:r>
      <w:hyperlink r:id="rId14" w:history="1">
        <w:r>
          <w:rPr>
            <w:rStyle w:val="Hyperlink"/>
          </w:rPr>
          <w:t>http://hms.harvard.edu/humanresources/worklife-harvard-longwood/seminars</w:t>
        </w:r>
        <w:r>
          <w:rPr>
            <w:color w:val="0000FF"/>
            <w:u w:val="single"/>
          </w:rPr>
          <w:br/>
        </w:r>
      </w:hyperlink>
    </w:p>
    <w:p w:rsidR="004432EE" w:rsidRDefault="00D22B79">
      <w:r>
        <w:t xml:space="preserve">Work/Life Seminars HSPH: </w:t>
      </w:r>
      <w:hyperlink r:id="rId15" w:history="1">
        <w:r>
          <w:rPr>
            <w:rStyle w:val="Hyperlink"/>
          </w:rPr>
          <w:t>http://www.hsph.harvard.edu/human-resources/worklife/seminars/</w:t>
        </w:r>
      </w:hyperlink>
    </w:p>
    <w:p w:rsidR="00D22B79" w:rsidRDefault="00D22B79"/>
    <w:sectPr w:rsidR="00D2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79"/>
    <w:rsid w:val="004432EE"/>
    <w:rsid w:val="00C4233E"/>
    <w:rsid w:val="00D2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s.harvard.edu/humanresources/worklife-harvard-longwood/elder-care-information" TargetMode="External"/><Relationship Id="rId13" Type="http://schemas.openxmlformats.org/officeDocument/2006/relationships/hyperlink" Target="http://www.hsph.harvard.edu/human-resources/worklife/life-changes-transi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ployment.harvard.edu/benefits/worklife/eap.shtml" TargetMode="External"/><Relationship Id="rId12" Type="http://schemas.openxmlformats.org/officeDocument/2006/relationships/hyperlink" Target="http://hms.harvard.edu/humanresources/worklife-harvard-longwood/programs-support-lif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uhousing.harvard.edu/" TargetMode="External"/><Relationship Id="rId11" Type="http://schemas.openxmlformats.org/officeDocument/2006/relationships/hyperlink" Target="http://www.hsph.harvard.edu/human-resources/worklife/health-and-wellness/" TargetMode="External"/><Relationship Id="rId5" Type="http://schemas.openxmlformats.org/officeDocument/2006/relationships/hyperlink" Target="http://childcare.harvard.edu/" TargetMode="External"/><Relationship Id="rId15" Type="http://schemas.openxmlformats.org/officeDocument/2006/relationships/hyperlink" Target="http://www.hsph.harvard.edu/human-resources/worklife/seminars/" TargetMode="External"/><Relationship Id="rId10" Type="http://schemas.openxmlformats.org/officeDocument/2006/relationships/hyperlink" Target="http://hms.harvard.edu/humanresources/worklife-harvard-longwood/wellness-and-self-c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ph.harvard.edu/human-resources/worklife/elder-care-adult-care/" TargetMode="External"/><Relationship Id="rId14" Type="http://schemas.openxmlformats.org/officeDocument/2006/relationships/hyperlink" Target="http://hms.harvard.edu/humanresources/worklife-harvard-longwood/sem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2014-05-22T16:59:00Z</dcterms:created>
  <dcterms:modified xsi:type="dcterms:W3CDTF">2014-05-22T17:00:00Z</dcterms:modified>
</cp:coreProperties>
</file>