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080CB" w14:textId="782277C2" w:rsidR="00047F69" w:rsidRDefault="00A6755D" w:rsidP="009C1084">
      <w:pPr>
        <w:jc w:val="center"/>
        <w:rPr>
          <w:rFonts w:cstheme="minorHAnsi"/>
        </w:rPr>
      </w:pPr>
      <w:r>
        <w:rPr>
          <w:rFonts w:cstheme="minorHAnsi"/>
          <w:b/>
          <w:color w:val="C00000"/>
          <w:sz w:val="32"/>
          <w:szCs w:val="32"/>
        </w:rPr>
        <w:t xml:space="preserve">PGDA Pilot </w:t>
      </w:r>
      <w:r w:rsidR="00047F69" w:rsidRPr="00047F69">
        <w:rPr>
          <w:rFonts w:cstheme="minorHAnsi"/>
          <w:b/>
          <w:color w:val="C00000"/>
          <w:sz w:val="32"/>
          <w:szCs w:val="32"/>
        </w:rPr>
        <w:t>Investigator Responsibilities</w:t>
      </w:r>
    </w:p>
    <w:p w14:paraId="57F99E2C" w14:textId="43AC098D" w:rsidR="00047F69" w:rsidRDefault="00BD29A1" w:rsidP="00A6755D">
      <w:pPr>
        <w:spacing w:after="0"/>
        <w:rPr>
          <w:rFonts w:cstheme="minorHAnsi"/>
        </w:rPr>
      </w:pPr>
      <w:r w:rsidRPr="002F23A2">
        <w:rPr>
          <w:rFonts w:cstheme="minorHAnsi"/>
        </w:rPr>
        <w:t xml:space="preserve">Recipients of research funding from the </w:t>
      </w:r>
      <w:hyperlink r:id="rId8" w:history="1">
        <w:r w:rsidRPr="00763D59">
          <w:rPr>
            <w:rStyle w:val="Hyperlink"/>
            <w:rFonts w:cstheme="minorHAnsi"/>
          </w:rPr>
          <w:t>Program on the Global Demography of Aging</w:t>
        </w:r>
      </w:hyperlink>
      <w:r w:rsidRPr="002F23A2">
        <w:rPr>
          <w:rFonts w:cstheme="minorHAnsi"/>
        </w:rPr>
        <w:t xml:space="preserve"> (PGDA) at the Harvard T.H. Chan School of Public Health are required to comply with the following responsibilities related to the execution of their award and the stewardship of federal funds. </w:t>
      </w:r>
      <w:r w:rsidR="00D902E9" w:rsidRPr="002F23A2">
        <w:rPr>
          <w:rFonts w:cstheme="minorHAnsi"/>
        </w:rPr>
        <w:t xml:space="preserve"> </w:t>
      </w:r>
    </w:p>
    <w:p w14:paraId="4FCCBE71" w14:textId="77777777" w:rsidR="00047F69" w:rsidRPr="002F23A2" w:rsidRDefault="00047F69" w:rsidP="00047F69">
      <w:pPr>
        <w:spacing w:after="0" w:line="240" w:lineRule="auto"/>
        <w:contextualSpacing/>
        <w:rPr>
          <w:rFonts w:cstheme="minorHAnsi"/>
        </w:rPr>
      </w:pPr>
    </w:p>
    <w:p w14:paraId="49D3FD45" w14:textId="41CCCA89" w:rsidR="00667BBB" w:rsidRPr="00763D59" w:rsidRDefault="00667BBB" w:rsidP="00763D59">
      <w:pPr>
        <w:pStyle w:val="ListParagraph"/>
        <w:numPr>
          <w:ilvl w:val="0"/>
          <w:numId w:val="1"/>
        </w:numPr>
        <w:spacing w:after="0"/>
        <w:contextualSpacing w:val="0"/>
        <w:rPr>
          <w:rFonts w:cstheme="minorHAnsi"/>
        </w:rPr>
      </w:pPr>
      <w:r w:rsidRPr="002F23A2">
        <w:rPr>
          <w:rFonts w:cstheme="minorHAnsi"/>
        </w:rPr>
        <w:t xml:space="preserve">Link your pilot’s IRB application to the PGDA grant in </w:t>
      </w:r>
      <w:hyperlink r:id="rId9" w:history="1">
        <w:r w:rsidR="00E648B6" w:rsidRPr="002F23A2">
          <w:rPr>
            <w:rStyle w:val="Hyperlink"/>
            <w:rFonts w:cstheme="minorHAnsi"/>
          </w:rPr>
          <w:t>ESTR</w:t>
        </w:r>
      </w:hyperlink>
      <w:r w:rsidR="00E648B6" w:rsidRPr="002F23A2">
        <w:rPr>
          <w:rFonts w:cstheme="minorHAnsi"/>
        </w:rPr>
        <w:t>, Harvard’s e</w:t>
      </w:r>
      <w:r w:rsidRPr="002F23A2">
        <w:rPr>
          <w:rFonts w:cstheme="minorHAnsi"/>
        </w:rPr>
        <w:t xml:space="preserve">lectronic </w:t>
      </w:r>
      <w:r w:rsidR="00441784">
        <w:rPr>
          <w:rFonts w:cstheme="minorHAnsi"/>
        </w:rPr>
        <w:t xml:space="preserve">IRB </w:t>
      </w:r>
      <w:r w:rsidR="00E648B6" w:rsidRPr="002F23A2">
        <w:rPr>
          <w:rFonts w:cstheme="minorHAnsi"/>
        </w:rPr>
        <w:t>s</w:t>
      </w:r>
      <w:r w:rsidRPr="002F23A2">
        <w:rPr>
          <w:rFonts w:cstheme="minorHAnsi"/>
        </w:rPr>
        <w:t>ubmission</w:t>
      </w:r>
      <w:r w:rsidR="00E648B6" w:rsidRPr="002F23A2">
        <w:rPr>
          <w:rFonts w:cstheme="minorHAnsi"/>
        </w:rPr>
        <w:t>,</w:t>
      </w:r>
      <w:r w:rsidRPr="002F23A2">
        <w:rPr>
          <w:rFonts w:cstheme="minorHAnsi"/>
        </w:rPr>
        <w:t xml:space="preserve"> </w:t>
      </w:r>
      <w:r w:rsidR="00E648B6" w:rsidRPr="002F23A2">
        <w:rPr>
          <w:rFonts w:cstheme="minorHAnsi"/>
        </w:rPr>
        <w:t>t</w:t>
      </w:r>
      <w:r w:rsidRPr="002F23A2">
        <w:rPr>
          <w:rFonts w:cstheme="minorHAnsi"/>
        </w:rPr>
        <w:t>racking</w:t>
      </w:r>
      <w:r w:rsidR="009B11C9">
        <w:rPr>
          <w:rFonts w:cstheme="minorHAnsi"/>
        </w:rPr>
        <w:t>,</w:t>
      </w:r>
      <w:r w:rsidRPr="002F23A2">
        <w:rPr>
          <w:rFonts w:cstheme="minorHAnsi"/>
        </w:rPr>
        <w:t xml:space="preserve"> </w:t>
      </w:r>
      <w:r w:rsidR="00E648B6" w:rsidRPr="002F23A2">
        <w:rPr>
          <w:rFonts w:cstheme="minorHAnsi"/>
        </w:rPr>
        <w:t>and</w:t>
      </w:r>
      <w:r w:rsidRPr="002F23A2">
        <w:rPr>
          <w:rFonts w:cstheme="minorHAnsi"/>
        </w:rPr>
        <w:t xml:space="preserve"> </w:t>
      </w:r>
      <w:r w:rsidR="00E648B6" w:rsidRPr="002F23A2">
        <w:rPr>
          <w:rFonts w:cstheme="minorHAnsi"/>
        </w:rPr>
        <w:t>r</w:t>
      </w:r>
      <w:r w:rsidRPr="002F23A2">
        <w:rPr>
          <w:rFonts w:cstheme="minorHAnsi"/>
        </w:rPr>
        <w:t>eporting system</w:t>
      </w:r>
      <w:r w:rsidR="00E648B6" w:rsidRPr="002F23A2">
        <w:rPr>
          <w:rFonts w:cstheme="minorHAnsi"/>
        </w:rPr>
        <w:t>.</w:t>
      </w:r>
      <w:r w:rsidRPr="002F23A2">
        <w:rPr>
          <w:rFonts w:cstheme="minorHAnsi"/>
        </w:rPr>
        <w:t xml:space="preserve"> </w:t>
      </w:r>
      <w:r w:rsidR="00763D59">
        <w:rPr>
          <w:rFonts w:cstheme="minorHAnsi"/>
        </w:rPr>
        <w:t xml:space="preserve">If your pilot project does not use the </w:t>
      </w:r>
      <w:r w:rsidR="00763D59" w:rsidRPr="00763D59">
        <w:rPr>
          <w:rFonts w:cstheme="minorHAnsi"/>
        </w:rPr>
        <w:t xml:space="preserve">Longwood </w:t>
      </w:r>
      <w:r w:rsidR="00763D59">
        <w:rPr>
          <w:rFonts w:cstheme="minorHAnsi"/>
        </w:rPr>
        <w:t>Medical Area</w:t>
      </w:r>
      <w:r w:rsidR="009C1084">
        <w:rPr>
          <w:rFonts w:cstheme="minorHAnsi"/>
        </w:rPr>
        <w:t xml:space="preserve"> </w:t>
      </w:r>
      <w:r w:rsidR="00763D59" w:rsidRPr="00763D59">
        <w:rPr>
          <w:rFonts w:cstheme="minorHAnsi"/>
        </w:rPr>
        <w:t xml:space="preserve">IRB, </w:t>
      </w:r>
      <w:r w:rsidR="00763D59">
        <w:rPr>
          <w:rFonts w:cstheme="minorHAnsi"/>
        </w:rPr>
        <w:t xml:space="preserve">please </w:t>
      </w:r>
      <w:r w:rsidR="00763D59" w:rsidRPr="00763D59">
        <w:rPr>
          <w:rFonts w:cstheme="minorHAnsi"/>
        </w:rPr>
        <w:t xml:space="preserve">note in the protocol that your study is a </w:t>
      </w:r>
      <w:r w:rsidR="00763D59">
        <w:rPr>
          <w:rFonts w:cstheme="minorHAnsi"/>
        </w:rPr>
        <w:t xml:space="preserve">PGDA </w:t>
      </w:r>
      <w:r w:rsidR="00763D59" w:rsidRPr="00763D59">
        <w:rPr>
          <w:rFonts w:cstheme="minorHAnsi"/>
        </w:rPr>
        <w:t xml:space="preserve">pilot and include the </w:t>
      </w:r>
      <w:r w:rsidR="009B11C9">
        <w:rPr>
          <w:rFonts w:cstheme="minorHAnsi"/>
        </w:rPr>
        <w:t xml:space="preserve">following </w:t>
      </w:r>
      <w:r w:rsidR="00763D59" w:rsidRPr="00763D59">
        <w:rPr>
          <w:rFonts w:cstheme="minorHAnsi"/>
        </w:rPr>
        <w:t>grant details</w:t>
      </w:r>
      <w:r w:rsidR="009B11C9">
        <w:rPr>
          <w:rFonts w:cstheme="minorHAnsi"/>
        </w:rPr>
        <w:t>:</w:t>
      </w:r>
    </w:p>
    <w:p w14:paraId="4D2CC8D5" w14:textId="77777777" w:rsidR="00E648B6" w:rsidRPr="002F23A2" w:rsidRDefault="00E648B6" w:rsidP="00E648B6">
      <w:pPr>
        <w:pStyle w:val="ListParagraph"/>
        <w:numPr>
          <w:ilvl w:val="1"/>
          <w:numId w:val="1"/>
        </w:numPr>
        <w:spacing w:before="200" w:after="0" w:line="240" w:lineRule="auto"/>
        <w:rPr>
          <w:rFonts w:cstheme="minorHAnsi"/>
        </w:rPr>
      </w:pPr>
      <w:r w:rsidRPr="002F23A2">
        <w:rPr>
          <w:rFonts w:cstheme="minorHAnsi"/>
        </w:rPr>
        <w:t xml:space="preserve">PGDA </w:t>
      </w:r>
      <w:r w:rsidR="00667BBB" w:rsidRPr="002F23A2">
        <w:rPr>
          <w:rFonts w:cstheme="minorHAnsi"/>
        </w:rPr>
        <w:t>Project ID</w:t>
      </w:r>
      <w:r w:rsidRPr="002F23A2">
        <w:rPr>
          <w:rFonts w:cstheme="minorHAnsi"/>
        </w:rPr>
        <w:t xml:space="preserve"> in GMAS</w:t>
      </w:r>
      <w:r w:rsidR="00667BBB" w:rsidRPr="002F23A2">
        <w:rPr>
          <w:rFonts w:cstheme="minorHAnsi"/>
        </w:rPr>
        <w:t>: 221464-03</w:t>
      </w:r>
    </w:p>
    <w:p w14:paraId="7E315CFB" w14:textId="46C8F9A7" w:rsidR="00E648B6" w:rsidRPr="002F23A2" w:rsidRDefault="00667BBB" w:rsidP="00E648B6">
      <w:pPr>
        <w:pStyle w:val="ListParagraph"/>
        <w:numPr>
          <w:ilvl w:val="1"/>
          <w:numId w:val="1"/>
        </w:numPr>
        <w:spacing w:before="200" w:after="0" w:line="240" w:lineRule="auto"/>
        <w:rPr>
          <w:rFonts w:cstheme="minorHAnsi"/>
        </w:rPr>
      </w:pPr>
      <w:r w:rsidRPr="002F23A2">
        <w:rPr>
          <w:rFonts w:cstheme="minorHAnsi"/>
        </w:rPr>
        <w:t xml:space="preserve">PI: David Bloom </w:t>
      </w:r>
    </w:p>
    <w:p w14:paraId="64A82D16" w14:textId="4A216520" w:rsidR="00667BBB" w:rsidRPr="002F23A2" w:rsidRDefault="00667BBB" w:rsidP="00E648B6">
      <w:pPr>
        <w:pStyle w:val="ListParagraph"/>
        <w:numPr>
          <w:ilvl w:val="1"/>
          <w:numId w:val="1"/>
        </w:numPr>
        <w:spacing w:before="200" w:after="0" w:line="240" w:lineRule="auto"/>
        <w:rPr>
          <w:rFonts w:cstheme="minorHAnsi"/>
        </w:rPr>
      </w:pPr>
      <w:r w:rsidRPr="002F23A2">
        <w:rPr>
          <w:rFonts w:cstheme="minorHAnsi"/>
        </w:rPr>
        <w:t>Fund Number: 116533</w:t>
      </w:r>
    </w:p>
    <w:p w14:paraId="69EC37D2" w14:textId="320765AA" w:rsidR="00E648B6" w:rsidRPr="002F23A2" w:rsidRDefault="00593675" w:rsidP="00E648B6">
      <w:pPr>
        <w:pStyle w:val="ListParagraph"/>
        <w:numPr>
          <w:ilvl w:val="0"/>
          <w:numId w:val="1"/>
        </w:numPr>
        <w:spacing w:before="200"/>
        <w:contextualSpacing w:val="0"/>
        <w:rPr>
          <w:rFonts w:cstheme="minorHAnsi"/>
        </w:rPr>
      </w:pPr>
      <w:r>
        <w:rPr>
          <w:rFonts w:cstheme="minorHAnsi"/>
        </w:rPr>
        <w:t>Ensure that all</w:t>
      </w:r>
      <w:r w:rsidR="00E648B6" w:rsidRPr="002F23A2">
        <w:rPr>
          <w:rFonts w:cstheme="minorHAnsi"/>
        </w:rPr>
        <w:t xml:space="preserve"> project expenditures comply with </w:t>
      </w:r>
      <w:hyperlink r:id="rId10" w:history="1">
        <w:r w:rsidR="006C03F0" w:rsidRPr="006C03F0">
          <w:rPr>
            <w:rStyle w:val="Hyperlink"/>
            <w:rFonts w:cstheme="minorHAnsi"/>
          </w:rPr>
          <w:t>Harvard University Policies</w:t>
        </w:r>
      </w:hyperlink>
      <w:r w:rsidR="00E648B6" w:rsidRPr="002F23A2">
        <w:rPr>
          <w:rFonts w:cstheme="minorHAnsi"/>
        </w:rPr>
        <w:t xml:space="preserve">, </w:t>
      </w:r>
      <w:hyperlink r:id="rId11" w:history="1">
        <w:r w:rsidR="006C03F0">
          <w:rPr>
            <w:rStyle w:val="Hyperlink"/>
            <w:rFonts w:cstheme="minorHAnsi"/>
          </w:rPr>
          <w:t>Federal Government Regulation 2CFR-200</w:t>
        </w:r>
      </w:hyperlink>
      <w:r w:rsidR="00E648B6" w:rsidRPr="002F23A2">
        <w:rPr>
          <w:rFonts w:cstheme="minorHAnsi"/>
        </w:rPr>
        <w:t xml:space="preserve">, and </w:t>
      </w:r>
      <w:r w:rsidR="002F23A2" w:rsidRPr="002F23A2">
        <w:rPr>
          <w:rFonts w:cstheme="minorHAnsi"/>
        </w:rPr>
        <w:t xml:space="preserve">the </w:t>
      </w:r>
      <w:hyperlink r:id="rId12" w:history="1">
        <w:r w:rsidR="00E648B6" w:rsidRPr="002F23A2">
          <w:rPr>
            <w:rStyle w:val="Hyperlink"/>
            <w:rFonts w:cstheme="minorHAnsi"/>
          </w:rPr>
          <w:t>NIH Grants Policy Statement</w:t>
        </w:r>
      </w:hyperlink>
      <w:r w:rsidR="00E648B6" w:rsidRPr="002F23A2">
        <w:rPr>
          <w:rFonts w:cstheme="minorHAnsi"/>
        </w:rPr>
        <w:t xml:space="preserve">. </w:t>
      </w:r>
    </w:p>
    <w:p w14:paraId="6840C7B8" w14:textId="211491CE" w:rsidR="00C54140" w:rsidRPr="00C54140" w:rsidRDefault="00667BBB" w:rsidP="00C54140">
      <w:pPr>
        <w:pStyle w:val="ListParagraph"/>
        <w:numPr>
          <w:ilvl w:val="0"/>
          <w:numId w:val="1"/>
        </w:numPr>
        <w:spacing w:before="200"/>
        <w:rPr>
          <w:rFonts w:cstheme="minorHAnsi"/>
        </w:rPr>
      </w:pPr>
      <w:r w:rsidRPr="002F23A2">
        <w:rPr>
          <w:rFonts w:cstheme="minorHAnsi"/>
        </w:rPr>
        <w:t>Submit annual</w:t>
      </w:r>
      <w:r w:rsidR="00420D09" w:rsidRPr="002F23A2">
        <w:rPr>
          <w:rFonts w:cstheme="minorHAnsi"/>
        </w:rPr>
        <w:t xml:space="preserve"> </w:t>
      </w:r>
      <w:r w:rsidR="00D07978">
        <w:rPr>
          <w:rFonts w:cstheme="minorHAnsi"/>
        </w:rPr>
        <w:t xml:space="preserve">progress </w:t>
      </w:r>
      <w:r w:rsidR="002F23A2" w:rsidRPr="002F23A2">
        <w:rPr>
          <w:rFonts w:cstheme="minorHAnsi"/>
        </w:rPr>
        <w:t xml:space="preserve">reports, </w:t>
      </w:r>
      <w:r w:rsidR="00420D09" w:rsidRPr="002F23A2">
        <w:rPr>
          <w:rFonts w:cstheme="minorHAnsi"/>
        </w:rPr>
        <w:t>final</w:t>
      </w:r>
      <w:r w:rsidRPr="002F23A2">
        <w:rPr>
          <w:rFonts w:cstheme="minorHAnsi"/>
        </w:rPr>
        <w:t xml:space="preserve"> </w:t>
      </w:r>
      <w:r w:rsidR="00D07978">
        <w:rPr>
          <w:rFonts w:cstheme="minorHAnsi"/>
        </w:rPr>
        <w:t xml:space="preserve">progress </w:t>
      </w:r>
      <w:r w:rsidR="00420D09" w:rsidRPr="002F23A2">
        <w:rPr>
          <w:rFonts w:cstheme="minorHAnsi"/>
        </w:rPr>
        <w:t xml:space="preserve">reports, </w:t>
      </w:r>
      <w:r w:rsidR="00C54140">
        <w:rPr>
          <w:rFonts w:cstheme="minorHAnsi"/>
        </w:rPr>
        <w:t>and</w:t>
      </w:r>
      <w:r w:rsidR="00420D09" w:rsidRPr="002F23A2">
        <w:rPr>
          <w:rFonts w:cstheme="minorHAnsi"/>
        </w:rPr>
        <w:t xml:space="preserve"> </w:t>
      </w:r>
      <w:r w:rsidR="00C54140">
        <w:rPr>
          <w:rFonts w:cstheme="minorHAnsi"/>
        </w:rPr>
        <w:t xml:space="preserve">any other </w:t>
      </w:r>
      <w:r w:rsidR="00420D09" w:rsidRPr="002F23A2">
        <w:rPr>
          <w:rFonts w:cstheme="minorHAnsi"/>
        </w:rPr>
        <w:t xml:space="preserve">ad hoc </w:t>
      </w:r>
      <w:r w:rsidR="00C54140">
        <w:rPr>
          <w:rFonts w:cstheme="minorHAnsi"/>
        </w:rPr>
        <w:t xml:space="preserve">requested </w:t>
      </w:r>
      <w:r w:rsidR="00420D09" w:rsidRPr="002F23A2">
        <w:rPr>
          <w:rFonts w:cstheme="minorHAnsi"/>
        </w:rPr>
        <w:t>information to</w:t>
      </w:r>
      <w:r w:rsidRPr="002F23A2">
        <w:rPr>
          <w:rFonts w:cstheme="minorHAnsi"/>
        </w:rPr>
        <w:t xml:space="preserve"> the </w:t>
      </w:r>
      <w:hyperlink r:id="rId13" w:history="1">
        <w:r w:rsidRPr="00185BE8">
          <w:rPr>
            <w:rStyle w:val="Hyperlink"/>
            <w:rFonts w:cstheme="minorHAnsi"/>
          </w:rPr>
          <w:t xml:space="preserve">PGDA </w:t>
        </w:r>
        <w:r w:rsidR="009B11C9">
          <w:rPr>
            <w:rStyle w:val="Hyperlink"/>
            <w:rFonts w:cstheme="minorHAnsi"/>
          </w:rPr>
          <w:t xml:space="preserve">core </w:t>
        </w:r>
        <w:r w:rsidRPr="00185BE8">
          <w:rPr>
            <w:rStyle w:val="Hyperlink"/>
            <w:rFonts w:cstheme="minorHAnsi"/>
          </w:rPr>
          <w:t>admin team</w:t>
        </w:r>
      </w:hyperlink>
      <w:r w:rsidR="002F23A2" w:rsidRPr="002F23A2">
        <w:rPr>
          <w:rFonts w:cstheme="minorHAnsi"/>
        </w:rPr>
        <w:t>.</w:t>
      </w:r>
      <w:r w:rsidR="00C54140">
        <w:rPr>
          <w:rFonts w:cstheme="minorHAnsi"/>
        </w:rPr>
        <w:t xml:space="preserve"> </w:t>
      </w:r>
      <w:r w:rsidR="00762C7B" w:rsidRPr="009C1084">
        <w:rPr>
          <w:rFonts w:cstheme="minorHAnsi"/>
        </w:rPr>
        <w:t>Annual reports are due by Feb</w:t>
      </w:r>
      <w:r w:rsidR="002F23A2" w:rsidRPr="009C1084">
        <w:rPr>
          <w:rFonts w:cstheme="minorHAnsi"/>
        </w:rPr>
        <w:t>ruary</w:t>
      </w:r>
      <w:r w:rsidR="00762C7B" w:rsidRPr="009C1084">
        <w:rPr>
          <w:rFonts w:cstheme="minorHAnsi"/>
        </w:rPr>
        <w:t xml:space="preserve"> 28</w:t>
      </w:r>
      <w:r w:rsidR="00867272" w:rsidRPr="00867272">
        <w:rPr>
          <w:rFonts w:cstheme="minorHAnsi"/>
          <w:vertAlign w:val="superscript"/>
        </w:rPr>
        <w:t>th</w:t>
      </w:r>
      <w:r w:rsidR="00762C7B" w:rsidRPr="009C1084">
        <w:rPr>
          <w:rFonts w:cstheme="minorHAnsi"/>
        </w:rPr>
        <w:t xml:space="preserve"> each year. </w:t>
      </w:r>
      <w:r w:rsidR="002F23A2" w:rsidRPr="009C1084">
        <w:rPr>
          <w:rFonts w:cstheme="minorHAnsi"/>
        </w:rPr>
        <w:t>Final reports are due 90 days after the project completion date</w:t>
      </w:r>
      <w:r w:rsidR="00C54140" w:rsidRPr="009C1084">
        <w:rPr>
          <w:rFonts w:cstheme="minorHAnsi"/>
        </w:rPr>
        <w:t xml:space="preserve"> </w:t>
      </w:r>
      <w:r w:rsidR="009C1084">
        <w:rPr>
          <w:rFonts w:cstheme="minorHAnsi"/>
        </w:rPr>
        <w:t>or</w:t>
      </w:r>
      <w:r w:rsidR="00C54140" w:rsidRPr="009C1084">
        <w:rPr>
          <w:rFonts w:cstheme="minorHAnsi"/>
        </w:rPr>
        <w:t xml:space="preserve"> by February 28</w:t>
      </w:r>
      <w:r w:rsidR="00867272" w:rsidRPr="00867272">
        <w:rPr>
          <w:rFonts w:cstheme="minorHAnsi"/>
          <w:vertAlign w:val="superscript"/>
        </w:rPr>
        <w:t>th</w:t>
      </w:r>
      <w:r w:rsidR="00C54140" w:rsidRPr="009C1084">
        <w:rPr>
          <w:rFonts w:cstheme="minorHAnsi"/>
        </w:rPr>
        <w:t>, whichever comes first.</w:t>
      </w:r>
    </w:p>
    <w:p w14:paraId="283B310B" w14:textId="344B9FE2" w:rsidR="00667BBB" w:rsidRPr="002F23A2" w:rsidRDefault="00667BBB" w:rsidP="00C54140">
      <w:pPr>
        <w:pStyle w:val="ListParagraph"/>
        <w:numPr>
          <w:ilvl w:val="0"/>
          <w:numId w:val="1"/>
        </w:numPr>
        <w:spacing w:before="400"/>
        <w:contextualSpacing w:val="0"/>
        <w:rPr>
          <w:rFonts w:cstheme="minorHAnsi"/>
        </w:rPr>
      </w:pPr>
      <w:r w:rsidRPr="002F23A2">
        <w:rPr>
          <w:rFonts w:cstheme="minorHAnsi"/>
        </w:rPr>
        <w:t xml:space="preserve">Submit </w:t>
      </w:r>
      <w:r w:rsidR="00C54140">
        <w:rPr>
          <w:rFonts w:cstheme="minorHAnsi"/>
        </w:rPr>
        <w:t xml:space="preserve">papers to </w:t>
      </w:r>
      <w:r w:rsidR="009B11C9">
        <w:rPr>
          <w:rFonts w:cstheme="minorHAnsi"/>
        </w:rPr>
        <w:t xml:space="preserve">be included in </w:t>
      </w:r>
      <w:r w:rsidR="00C54140">
        <w:rPr>
          <w:rFonts w:cstheme="minorHAnsi"/>
        </w:rPr>
        <w:t xml:space="preserve">the </w:t>
      </w:r>
      <w:hyperlink r:id="rId14" w:history="1">
        <w:r w:rsidR="00C54140" w:rsidRPr="00C54140">
          <w:rPr>
            <w:rStyle w:val="Hyperlink"/>
            <w:rFonts w:cstheme="minorHAnsi"/>
          </w:rPr>
          <w:t>PGDA Working Paper Series</w:t>
        </w:r>
      </w:hyperlink>
      <w:r w:rsidR="00C54140">
        <w:rPr>
          <w:rFonts w:cstheme="minorHAnsi"/>
        </w:rPr>
        <w:t>.</w:t>
      </w:r>
      <w:r w:rsidRPr="002F23A2">
        <w:rPr>
          <w:rFonts w:cstheme="minorHAnsi"/>
        </w:rPr>
        <w:t xml:space="preserve"> </w:t>
      </w:r>
    </w:p>
    <w:p w14:paraId="09983914" w14:textId="346337AC" w:rsidR="00047F69" w:rsidRDefault="00667BBB" w:rsidP="00047F69">
      <w:pPr>
        <w:pStyle w:val="ListParagraph"/>
        <w:numPr>
          <w:ilvl w:val="0"/>
          <w:numId w:val="1"/>
        </w:numPr>
        <w:spacing w:before="200" w:after="0"/>
        <w:rPr>
          <w:rFonts w:cstheme="minorHAnsi"/>
        </w:rPr>
      </w:pPr>
      <w:r w:rsidRPr="002F23A2">
        <w:rPr>
          <w:rFonts w:cstheme="minorHAnsi"/>
        </w:rPr>
        <w:t xml:space="preserve">Include </w:t>
      </w:r>
      <w:r w:rsidR="002F23A2" w:rsidRPr="002F23A2">
        <w:rPr>
          <w:rFonts w:cstheme="minorHAnsi"/>
        </w:rPr>
        <w:t>the following</w:t>
      </w:r>
      <w:r w:rsidRPr="002F23A2">
        <w:rPr>
          <w:rFonts w:cstheme="minorHAnsi"/>
        </w:rPr>
        <w:t xml:space="preserve"> acknowledgement of the PGDA grant in all </w:t>
      </w:r>
      <w:r w:rsidR="002F23A2" w:rsidRPr="002F23A2">
        <w:rPr>
          <w:rFonts w:cstheme="minorHAnsi"/>
        </w:rPr>
        <w:t>PGDA</w:t>
      </w:r>
      <w:r w:rsidR="00D07978">
        <w:rPr>
          <w:rFonts w:cstheme="minorHAnsi"/>
        </w:rPr>
        <w:t>-</w:t>
      </w:r>
      <w:r w:rsidR="002F23A2" w:rsidRPr="002F23A2">
        <w:rPr>
          <w:rFonts w:cstheme="minorHAnsi"/>
        </w:rPr>
        <w:t xml:space="preserve">supported </w:t>
      </w:r>
      <w:r w:rsidRPr="002F23A2">
        <w:rPr>
          <w:rFonts w:cstheme="minorHAnsi"/>
        </w:rPr>
        <w:t>publications:</w:t>
      </w:r>
    </w:p>
    <w:p w14:paraId="69F538D5" w14:textId="14090450" w:rsidR="00667BBB" w:rsidRPr="00047F69" w:rsidRDefault="00D07978" w:rsidP="00047F69">
      <w:pPr>
        <w:pStyle w:val="ListParagraph"/>
        <w:numPr>
          <w:ilvl w:val="1"/>
          <w:numId w:val="1"/>
        </w:numPr>
        <w:contextualSpacing w:val="0"/>
        <w:rPr>
          <w:rFonts w:cstheme="minorHAnsi"/>
        </w:rPr>
      </w:pPr>
      <w:r>
        <w:rPr>
          <w:rFonts w:cstheme="minorHAnsi"/>
        </w:rPr>
        <w:t>“</w:t>
      </w:r>
      <w:r w:rsidR="00667BBB" w:rsidRPr="00047F69">
        <w:rPr>
          <w:rFonts w:cstheme="minorHAnsi"/>
        </w:rPr>
        <w:t>Research reported in this publication was supported by the National Institute on Aging of the National Institutes of Health under Award Number P30AG024409. The content is solely the responsibility of the authors and does not necessarily represent the official views of the National Institutes of Health.</w:t>
      </w:r>
      <w:r>
        <w:rPr>
          <w:rFonts w:cstheme="minorHAnsi"/>
        </w:rPr>
        <w:t>”</w:t>
      </w:r>
    </w:p>
    <w:p w14:paraId="7F923771" w14:textId="57B240AA" w:rsidR="00667BBB" w:rsidRPr="00D07978" w:rsidRDefault="00047F69" w:rsidP="00D07978">
      <w:pPr>
        <w:pStyle w:val="ListParagraph"/>
        <w:numPr>
          <w:ilvl w:val="0"/>
          <w:numId w:val="1"/>
        </w:numPr>
        <w:spacing w:before="200" w:after="0"/>
        <w:rPr>
          <w:rFonts w:cstheme="minorHAnsi"/>
        </w:rPr>
      </w:pPr>
      <w:r>
        <w:rPr>
          <w:rFonts w:cstheme="minorHAnsi"/>
        </w:rPr>
        <w:t>Submit</w:t>
      </w:r>
      <w:r w:rsidR="00C54140">
        <w:rPr>
          <w:rFonts w:cstheme="minorHAnsi"/>
        </w:rPr>
        <w:t xml:space="preserve"> all </w:t>
      </w:r>
      <w:r w:rsidR="00667BBB" w:rsidRPr="002F23A2">
        <w:rPr>
          <w:rFonts w:cstheme="minorHAnsi"/>
        </w:rPr>
        <w:t xml:space="preserve">peer-reviewed </w:t>
      </w:r>
      <w:r w:rsidR="004408BD" w:rsidRPr="002F23A2">
        <w:rPr>
          <w:rFonts w:cstheme="minorHAnsi"/>
        </w:rPr>
        <w:t>publications</w:t>
      </w:r>
      <w:r w:rsidR="00D07978">
        <w:rPr>
          <w:rFonts w:cstheme="minorHAnsi"/>
        </w:rPr>
        <w:t xml:space="preserve"> (</w:t>
      </w:r>
      <w:r w:rsidR="00D07978" w:rsidRPr="00D07978">
        <w:rPr>
          <w:rFonts w:cstheme="minorHAnsi"/>
        </w:rPr>
        <w:t>author's manuscript versions</w:t>
      </w:r>
      <w:r w:rsidR="00332670">
        <w:rPr>
          <w:rFonts w:cstheme="minorHAnsi"/>
        </w:rPr>
        <w:t>)</w:t>
      </w:r>
      <w:r w:rsidRPr="00D07978">
        <w:rPr>
          <w:rFonts w:cstheme="minorHAnsi"/>
        </w:rPr>
        <w:t xml:space="preserve"> </w:t>
      </w:r>
      <w:r w:rsidR="00763D59" w:rsidRPr="00D07978">
        <w:rPr>
          <w:rFonts w:cstheme="minorHAnsi"/>
        </w:rPr>
        <w:t>resulting</w:t>
      </w:r>
      <w:r w:rsidRPr="00D07978">
        <w:rPr>
          <w:rFonts w:cstheme="minorHAnsi"/>
        </w:rPr>
        <w:t xml:space="preserve"> </w:t>
      </w:r>
      <w:r w:rsidR="00763D59" w:rsidRPr="00D07978">
        <w:rPr>
          <w:rFonts w:cstheme="minorHAnsi"/>
        </w:rPr>
        <w:t>from</w:t>
      </w:r>
      <w:r w:rsidRPr="00D07978">
        <w:rPr>
          <w:rFonts w:cstheme="minorHAnsi"/>
        </w:rPr>
        <w:t xml:space="preserve"> your PGDA pilot </w:t>
      </w:r>
      <w:r w:rsidR="00667BBB" w:rsidRPr="00D07978">
        <w:rPr>
          <w:rFonts w:cstheme="minorHAnsi"/>
        </w:rPr>
        <w:t>to PubMed Central</w:t>
      </w:r>
      <w:r w:rsidR="004475DD" w:rsidRPr="00D07978">
        <w:rPr>
          <w:rFonts w:cstheme="minorHAnsi"/>
        </w:rPr>
        <w:t>.</w:t>
      </w:r>
    </w:p>
    <w:p w14:paraId="1DD4DE1C" w14:textId="64796318" w:rsidR="00047F69" w:rsidRPr="00047F69" w:rsidRDefault="00667BBB" w:rsidP="00047F69">
      <w:pPr>
        <w:pStyle w:val="ListParagraph"/>
        <w:numPr>
          <w:ilvl w:val="1"/>
          <w:numId w:val="1"/>
        </w:numPr>
        <w:spacing w:after="0"/>
        <w:rPr>
          <w:rFonts w:cstheme="minorHAnsi"/>
        </w:rPr>
      </w:pPr>
      <w:r w:rsidRPr="002F23A2">
        <w:rPr>
          <w:rFonts w:cstheme="minorHAnsi"/>
        </w:rPr>
        <w:t xml:space="preserve">NIH Public Access Policy Details: </w:t>
      </w:r>
      <w:hyperlink r:id="rId15" w:history="1">
        <w:r w:rsidRPr="002F23A2">
          <w:rPr>
            <w:rStyle w:val="Hyperlink"/>
            <w:rFonts w:cstheme="minorHAnsi"/>
          </w:rPr>
          <w:t>https://publicaccess.nih.gov/policy.htm</w:t>
        </w:r>
      </w:hyperlink>
    </w:p>
    <w:p w14:paraId="0B9F13F3" w14:textId="77777777" w:rsidR="00667BBB" w:rsidRPr="002F23A2" w:rsidRDefault="00667BBB" w:rsidP="00C54140">
      <w:pPr>
        <w:pStyle w:val="ListParagraph"/>
        <w:numPr>
          <w:ilvl w:val="1"/>
          <w:numId w:val="1"/>
        </w:numPr>
        <w:spacing w:before="200" w:after="0"/>
        <w:rPr>
          <w:rFonts w:cstheme="minorHAnsi"/>
        </w:rPr>
      </w:pPr>
      <w:r w:rsidRPr="002F23A2">
        <w:rPr>
          <w:rFonts w:cstheme="minorHAnsi"/>
        </w:rPr>
        <w:t xml:space="preserve">When and How to Comply: </w:t>
      </w:r>
      <w:hyperlink r:id="rId16" w:history="1">
        <w:r w:rsidRPr="002F23A2">
          <w:rPr>
            <w:rStyle w:val="Hyperlink"/>
            <w:rFonts w:cstheme="minorHAnsi"/>
          </w:rPr>
          <w:t>https://publicaccess.nih.gov/</w:t>
        </w:r>
      </w:hyperlink>
    </w:p>
    <w:p w14:paraId="4B2431A9" w14:textId="40162951" w:rsidR="00667BBB" w:rsidRPr="00B20350" w:rsidRDefault="00667BBB" w:rsidP="00B20350">
      <w:pPr>
        <w:pStyle w:val="ListParagraph"/>
        <w:numPr>
          <w:ilvl w:val="0"/>
          <w:numId w:val="1"/>
        </w:numPr>
        <w:spacing w:before="200" w:after="0"/>
        <w:contextualSpacing w:val="0"/>
        <w:rPr>
          <w:rFonts w:cstheme="minorHAnsi"/>
        </w:rPr>
      </w:pPr>
      <w:r w:rsidRPr="002F23A2">
        <w:rPr>
          <w:rFonts w:cstheme="minorHAnsi"/>
        </w:rPr>
        <w:t xml:space="preserve">Notify the </w:t>
      </w:r>
      <w:hyperlink r:id="rId17" w:history="1">
        <w:r w:rsidR="009B11C9" w:rsidRPr="009B11C9">
          <w:rPr>
            <w:rStyle w:val="Hyperlink"/>
            <w:rFonts w:cstheme="minorHAnsi"/>
          </w:rPr>
          <w:t>PGDA core admin team</w:t>
        </w:r>
      </w:hyperlink>
      <w:r w:rsidRPr="002F23A2">
        <w:rPr>
          <w:rFonts w:cstheme="minorHAnsi"/>
        </w:rPr>
        <w:t xml:space="preserve"> of:</w:t>
      </w:r>
      <w:r w:rsidR="000547B8">
        <w:rPr>
          <w:rFonts w:cstheme="minorHAnsi"/>
        </w:rPr>
        <w:t xml:space="preserve"> </w:t>
      </w:r>
    </w:p>
    <w:p w14:paraId="1D84B43F" w14:textId="77777777" w:rsidR="00B20350" w:rsidRPr="002F23A2" w:rsidRDefault="00B20350" w:rsidP="00B20350">
      <w:pPr>
        <w:pStyle w:val="ListParagraph"/>
        <w:numPr>
          <w:ilvl w:val="1"/>
          <w:numId w:val="1"/>
        </w:numPr>
        <w:spacing w:after="0"/>
        <w:rPr>
          <w:rFonts w:cstheme="minorHAnsi"/>
        </w:rPr>
      </w:pPr>
      <w:r>
        <w:rPr>
          <w:rFonts w:cstheme="minorHAnsi"/>
        </w:rPr>
        <w:t>All pilot project related p</w:t>
      </w:r>
      <w:r w:rsidRPr="002F23A2">
        <w:rPr>
          <w:rFonts w:cstheme="minorHAnsi"/>
        </w:rPr>
        <w:t xml:space="preserve">ublications, reports, and </w:t>
      </w:r>
      <w:r>
        <w:rPr>
          <w:rFonts w:cstheme="minorHAnsi"/>
        </w:rPr>
        <w:t xml:space="preserve">any </w:t>
      </w:r>
      <w:r w:rsidRPr="002F23A2">
        <w:rPr>
          <w:rFonts w:cstheme="minorHAnsi"/>
        </w:rPr>
        <w:t xml:space="preserve">media coverage of </w:t>
      </w:r>
      <w:r>
        <w:rPr>
          <w:rFonts w:cstheme="minorHAnsi"/>
        </w:rPr>
        <w:t>your</w:t>
      </w:r>
      <w:r w:rsidRPr="002F23A2">
        <w:rPr>
          <w:rFonts w:cstheme="minorHAnsi"/>
        </w:rPr>
        <w:t xml:space="preserve"> research.   </w:t>
      </w:r>
    </w:p>
    <w:p w14:paraId="0703896A" w14:textId="77777777" w:rsidR="00B20350" w:rsidRDefault="00B20350" w:rsidP="00B20350">
      <w:pPr>
        <w:pStyle w:val="ListParagraph"/>
        <w:numPr>
          <w:ilvl w:val="1"/>
          <w:numId w:val="1"/>
        </w:numPr>
        <w:spacing w:after="0"/>
        <w:rPr>
          <w:rFonts w:cstheme="minorHAnsi"/>
        </w:rPr>
      </w:pPr>
      <w:r>
        <w:rPr>
          <w:rFonts w:cstheme="minorHAnsi"/>
        </w:rPr>
        <w:t>All grant p</w:t>
      </w:r>
      <w:r w:rsidRPr="002F23A2">
        <w:rPr>
          <w:rFonts w:cstheme="minorHAnsi"/>
        </w:rPr>
        <w:t>roposals submitted using pilot data.</w:t>
      </w:r>
    </w:p>
    <w:p w14:paraId="5A7E3A33" w14:textId="77777777" w:rsidR="00763D59" w:rsidRPr="00763D59" w:rsidRDefault="00763D59" w:rsidP="00763D59">
      <w:pPr>
        <w:spacing w:after="0"/>
        <w:rPr>
          <w:rFonts w:cstheme="minorHAnsi"/>
        </w:rPr>
      </w:pPr>
    </w:p>
    <w:p w14:paraId="2621BCE9" w14:textId="0893F043" w:rsidR="009C1084" w:rsidRPr="004B0D6E" w:rsidRDefault="000B334A" w:rsidP="004B0D6E">
      <w:pPr>
        <w:pStyle w:val="ListParagraph"/>
        <w:numPr>
          <w:ilvl w:val="0"/>
          <w:numId w:val="1"/>
        </w:numPr>
        <w:rPr>
          <w:rFonts w:cstheme="minorHAnsi"/>
        </w:rPr>
      </w:pPr>
      <w:r w:rsidRPr="002F23A2">
        <w:rPr>
          <w:rFonts w:cstheme="minorHAnsi"/>
        </w:rPr>
        <w:t>Upon request, present your pilot research at the Harvard Center for Population and Development Studies</w:t>
      </w:r>
      <w:r w:rsidR="00763D59">
        <w:rPr>
          <w:rFonts w:cstheme="minorHAnsi"/>
        </w:rPr>
        <w:t>’</w:t>
      </w:r>
      <w:r w:rsidR="00BB5040" w:rsidRPr="002F23A2">
        <w:rPr>
          <w:rFonts w:cstheme="minorHAnsi"/>
        </w:rPr>
        <w:t xml:space="preserve"> </w:t>
      </w:r>
      <w:hyperlink r:id="rId18" w:history="1">
        <w:r w:rsidR="00BB5040" w:rsidRPr="002F23A2">
          <w:rPr>
            <w:rStyle w:val="Hyperlink"/>
            <w:rFonts w:cstheme="minorHAnsi"/>
          </w:rPr>
          <w:t>Friday Luncheon Seminar Series</w:t>
        </w:r>
      </w:hyperlink>
      <w:r w:rsidRPr="002F23A2">
        <w:rPr>
          <w:rFonts w:cstheme="minorHAnsi"/>
        </w:rPr>
        <w:t>.</w:t>
      </w:r>
    </w:p>
    <w:p w14:paraId="56E85BB1" w14:textId="77777777" w:rsidR="004B0D6E" w:rsidRPr="004B0D6E" w:rsidRDefault="004B0D6E" w:rsidP="00E413DC">
      <w:pPr>
        <w:pBdr>
          <w:top w:val="single" w:sz="4" w:space="0" w:color="auto"/>
          <w:left w:val="single" w:sz="4" w:space="4" w:color="auto"/>
          <w:bottom w:val="single" w:sz="4" w:space="1" w:color="auto"/>
          <w:right w:val="single" w:sz="4" w:space="4" w:color="auto"/>
        </w:pBdr>
        <w:spacing w:after="0" w:line="240" w:lineRule="auto"/>
        <w:contextualSpacing/>
        <w:jc w:val="center"/>
        <w:rPr>
          <w:rFonts w:cstheme="minorHAnsi"/>
          <w:b/>
          <w:sz w:val="12"/>
          <w:szCs w:val="12"/>
        </w:rPr>
      </w:pPr>
    </w:p>
    <w:p w14:paraId="2B6D8BDA" w14:textId="2E74EE57" w:rsidR="00A10719" w:rsidRPr="009C1084" w:rsidRDefault="00A10719" w:rsidP="00B20350">
      <w:pPr>
        <w:pBdr>
          <w:top w:val="single" w:sz="4" w:space="0" w:color="auto"/>
          <w:left w:val="single" w:sz="4" w:space="4" w:color="auto"/>
          <w:bottom w:val="single" w:sz="4" w:space="1" w:color="auto"/>
          <w:right w:val="single" w:sz="4" w:space="4" w:color="auto"/>
        </w:pBdr>
        <w:spacing w:after="0" w:line="480" w:lineRule="auto"/>
        <w:contextualSpacing/>
        <w:jc w:val="center"/>
        <w:rPr>
          <w:rFonts w:cstheme="minorHAnsi"/>
          <w:b/>
          <w:sz w:val="24"/>
          <w:szCs w:val="24"/>
        </w:rPr>
      </w:pPr>
      <w:r w:rsidRPr="009C1084">
        <w:rPr>
          <w:rFonts w:cstheme="minorHAnsi"/>
          <w:b/>
          <w:sz w:val="24"/>
          <w:szCs w:val="24"/>
        </w:rPr>
        <w:t>I understand a</w:t>
      </w:r>
      <w:bookmarkStart w:id="0" w:name="_GoBack"/>
      <w:bookmarkEnd w:id="0"/>
      <w:r w:rsidRPr="009C1084">
        <w:rPr>
          <w:rFonts w:cstheme="minorHAnsi"/>
          <w:b/>
          <w:sz w:val="24"/>
          <w:szCs w:val="24"/>
        </w:rPr>
        <w:t xml:space="preserve">nd will comply with the </w:t>
      </w:r>
      <w:r w:rsidR="00980429" w:rsidRPr="009C1084">
        <w:rPr>
          <w:rFonts w:cstheme="minorHAnsi"/>
          <w:b/>
          <w:sz w:val="24"/>
          <w:szCs w:val="24"/>
        </w:rPr>
        <w:t>responsibilities</w:t>
      </w:r>
      <w:r w:rsidRPr="009C1084">
        <w:rPr>
          <w:rFonts w:cstheme="minorHAnsi"/>
          <w:b/>
          <w:sz w:val="24"/>
          <w:szCs w:val="24"/>
        </w:rPr>
        <w:t xml:space="preserve"> above.</w:t>
      </w:r>
    </w:p>
    <w:p w14:paraId="1DCF3CCB" w14:textId="303B1C9C" w:rsidR="009C1084" w:rsidRPr="004B0D6E" w:rsidRDefault="009C1084" w:rsidP="00B20350">
      <w:pPr>
        <w:pBdr>
          <w:top w:val="single" w:sz="4" w:space="0" w:color="auto"/>
          <w:left w:val="single" w:sz="4" w:space="4" w:color="auto"/>
          <w:bottom w:val="single" w:sz="4" w:space="1" w:color="auto"/>
          <w:right w:val="single" w:sz="4" w:space="4" w:color="auto"/>
        </w:pBdr>
        <w:spacing w:after="0" w:line="360" w:lineRule="auto"/>
        <w:contextualSpacing/>
        <w:rPr>
          <w:rFonts w:cstheme="minorHAnsi"/>
          <w:b/>
          <w:sz w:val="24"/>
          <w:szCs w:val="24"/>
        </w:rPr>
      </w:pPr>
      <w:r w:rsidRPr="004B0D6E">
        <w:rPr>
          <w:rFonts w:cstheme="minorHAnsi"/>
          <w:sz w:val="24"/>
          <w:szCs w:val="24"/>
        </w:rPr>
        <w:t xml:space="preserve">Principal Investigator Name: </w:t>
      </w:r>
    </w:p>
    <w:p w14:paraId="5B34F9F8" w14:textId="1796BB71" w:rsidR="002F23A2" w:rsidRPr="004B0D6E" w:rsidRDefault="000F69D3" w:rsidP="00E413DC">
      <w:pPr>
        <w:pBdr>
          <w:top w:val="single" w:sz="4" w:space="0" w:color="auto"/>
          <w:left w:val="single" w:sz="4" w:space="4" w:color="auto"/>
          <w:bottom w:val="single" w:sz="4" w:space="1" w:color="auto"/>
          <w:right w:val="single" w:sz="4" w:space="4" w:color="auto"/>
        </w:pBdr>
        <w:spacing w:after="0" w:line="360" w:lineRule="auto"/>
        <w:contextualSpacing/>
        <w:rPr>
          <w:rFonts w:cstheme="minorHAnsi"/>
          <w:b/>
          <w:sz w:val="24"/>
          <w:szCs w:val="24"/>
        </w:rPr>
      </w:pPr>
      <w:r w:rsidRPr="004B0D6E">
        <w:rPr>
          <w:rFonts w:cstheme="minorHAnsi"/>
          <w:sz w:val="24"/>
          <w:szCs w:val="24"/>
        </w:rPr>
        <w:t xml:space="preserve">Principal Investigator </w:t>
      </w:r>
      <w:r w:rsidR="009C1084" w:rsidRPr="004B0D6E">
        <w:rPr>
          <w:rFonts w:cstheme="minorHAnsi"/>
          <w:sz w:val="24"/>
          <w:szCs w:val="24"/>
        </w:rPr>
        <w:t>S</w:t>
      </w:r>
      <w:r w:rsidRPr="004B0D6E">
        <w:rPr>
          <w:rFonts w:cstheme="minorHAnsi"/>
          <w:sz w:val="24"/>
          <w:szCs w:val="24"/>
        </w:rPr>
        <w:t>ignature</w:t>
      </w:r>
      <w:r w:rsidR="00A10719" w:rsidRPr="004B0D6E">
        <w:rPr>
          <w:rFonts w:cstheme="minorHAnsi"/>
          <w:sz w:val="24"/>
          <w:szCs w:val="24"/>
        </w:rPr>
        <w:t>:</w:t>
      </w:r>
      <w:r w:rsidR="009C1084" w:rsidRPr="004B0D6E">
        <w:rPr>
          <w:rFonts w:cstheme="minorHAnsi"/>
          <w:sz w:val="24"/>
          <w:szCs w:val="24"/>
        </w:rPr>
        <w:tab/>
      </w:r>
      <w:r w:rsidR="009C1084" w:rsidRPr="004B0D6E">
        <w:rPr>
          <w:rFonts w:cstheme="minorHAnsi"/>
          <w:sz w:val="24"/>
          <w:szCs w:val="24"/>
        </w:rPr>
        <w:tab/>
      </w:r>
      <w:r w:rsidR="009C1084" w:rsidRPr="004B0D6E">
        <w:rPr>
          <w:rFonts w:cstheme="minorHAnsi"/>
          <w:sz w:val="24"/>
          <w:szCs w:val="24"/>
        </w:rPr>
        <w:tab/>
      </w:r>
      <w:r w:rsidR="009C1084" w:rsidRPr="004B0D6E">
        <w:rPr>
          <w:rFonts w:cstheme="minorHAnsi"/>
          <w:sz w:val="24"/>
          <w:szCs w:val="24"/>
        </w:rPr>
        <w:tab/>
      </w:r>
      <w:r w:rsidR="009C1084" w:rsidRPr="004B0D6E">
        <w:rPr>
          <w:rFonts w:cstheme="minorHAnsi"/>
          <w:sz w:val="24"/>
          <w:szCs w:val="24"/>
        </w:rPr>
        <w:tab/>
      </w:r>
      <w:r w:rsidR="0060399E">
        <w:rPr>
          <w:rFonts w:cstheme="minorHAnsi"/>
          <w:sz w:val="24"/>
          <w:szCs w:val="24"/>
        </w:rPr>
        <w:t xml:space="preserve">   </w:t>
      </w:r>
      <w:r w:rsidR="00A10719" w:rsidRPr="004B0D6E">
        <w:rPr>
          <w:rFonts w:cstheme="minorHAnsi"/>
          <w:sz w:val="24"/>
          <w:szCs w:val="24"/>
        </w:rPr>
        <w:t xml:space="preserve">Date: </w:t>
      </w:r>
      <w:r w:rsidR="009C1084" w:rsidRPr="004B0D6E">
        <w:rPr>
          <w:rFonts w:cstheme="minorHAnsi"/>
          <w:sz w:val="24"/>
          <w:szCs w:val="24"/>
        </w:rPr>
        <w:tab/>
      </w:r>
    </w:p>
    <w:sectPr w:rsidR="002F23A2" w:rsidRPr="004B0D6E" w:rsidSect="009C1084">
      <w:headerReference w:type="default" r:id="rId19"/>
      <w:pgSz w:w="12240" w:h="15840"/>
      <w:pgMar w:top="990" w:right="1440" w:bottom="1440" w:left="1440" w:header="4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923D" w14:textId="77777777" w:rsidR="00926969" w:rsidRDefault="00926969" w:rsidP="002D0A1D">
      <w:pPr>
        <w:spacing w:after="0" w:line="240" w:lineRule="auto"/>
      </w:pPr>
      <w:r>
        <w:separator/>
      </w:r>
    </w:p>
  </w:endnote>
  <w:endnote w:type="continuationSeparator" w:id="0">
    <w:p w14:paraId="3AF90117" w14:textId="77777777" w:rsidR="00926969" w:rsidRDefault="00926969" w:rsidP="002D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A84F6" w14:textId="77777777" w:rsidR="00926969" w:rsidRDefault="00926969" w:rsidP="002D0A1D">
      <w:pPr>
        <w:spacing w:after="0" w:line="240" w:lineRule="auto"/>
      </w:pPr>
      <w:r>
        <w:separator/>
      </w:r>
    </w:p>
  </w:footnote>
  <w:footnote w:type="continuationSeparator" w:id="0">
    <w:p w14:paraId="009350BF" w14:textId="77777777" w:rsidR="00926969" w:rsidRDefault="00926969" w:rsidP="002D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8913" w14:textId="5DBEA7EA" w:rsidR="004475DD" w:rsidRDefault="00DA7C68" w:rsidP="009C1084">
    <w:pPr>
      <w:pStyle w:val="Header"/>
      <w:ind w:left="-450" w:hanging="270"/>
    </w:pPr>
    <w:r>
      <w:rPr>
        <w:rFonts w:ascii="Times New Roman" w:hAnsi="Times New Roman" w:cs="Times New Roman"/>
        <w:b/>
        <w:noProof/>
      </w:rPr>
      <w:drawing>
        <wp:inline distT="0" distB="0" distL="0" distR="0" wp14:anchorId="1A7E7B16" wp14:editId="7554798F">
          <wp:extent cx="2678123" cy="384175"/>
          <wp:effectExtent l="0" t="0" r="1905" b="0"/>
          <wp:docPr id="2" name="Picture 2" descr="C:\Users\jjs143\Dropbox\Project-PGDA\Images and logos\Harvard_Global_Demography_of_Aging_logo signature\Harvard_Global_Demography_of_Aging\WEB\Harvard_Global_Demography_of_Aging_Signature_Horizontal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s143\Dropbox\Project-PGDA\Images and logos\Harvard_Global_Demography_of_Aging_logo signature\Harvard_Global_Demography_of_Aging\WEB\Harvard_Global_Demography_of_Aging_Signature_Horizontal_Large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67" t="10541" b="10369"/>
                  <a:stretch/>
                </pic:blipFill>
                <pic:spPr bwMode="auto">
                  <a:xfrm>
                    <a:off x="0" y="0"/>
                    <a:ext cx="2955869" cy="42401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rPr>
      <w:br/>
    </w:r>
    <w:r>
      <w:rPr>
        <w:rFonts w:ascii="Times New Roman" w:hAnsi="Times New Roman" w:cs="Times New Roman"/>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36538"/>
    <w:multiLevelType w:val="hybridMultilevel"/>
    <w:tmpl w:val="3D9C19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772222"/>
    <w:multiLevelType w:val="hybridMultilevel"/>
    <w:tmpl w:val="3822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C2"/>
    <w:rsid w:val="00015350"/>
    <w:rsid w:val="00024CC0"/>
    <w:rsid w:val="000250AF"/>
    <w:rsid w:val="0003531F"/>
    <w:rsid w:val="00047F69"/>
    <w:rsid w:val="000547B8"/>
    <w:rsid w:val="000B334A"/>
    <w:rsid w:val="000F69D3"/>
    <w:rsid w:val="001507FC"/>
    <w:rsid w:val="00185BE8"/>
    <w:rsid w:val="0019721C"/>
    <w:rsid w:val="00244334"/>
    <w:rsid w:val="002B7D03"/>
    <w:rsid w:val="002D0A1D"/>
    <w:rsid w:val="002E48F7"/>
    <w:rsid w:val="002F23A2"/>
    <w:rsid w:val="00332670"/>
    <w:rsid w:val="003757F2"/>
    <w:rsid w:val="00420D09"/>
    <w:rsid w:val="004408BD"/>
    <w:rsid w:val="00441784"/>
    <w:rsid w:val="004475DD"/>
    <w:rsid w:val="004939FC"/>
    <w:rsid w:val="004B0D6E"/>
    <w:rsid w:val="005525DF"/>
    <w:rsid w:val="00556EDE"/>
    <w:rsid w:val="00562113"/>
    <w:rsid w:val="0058298D"/>
    <w:rsid w:val="00585508"/>
    <w:rsid w:val="00593675"/>
    <w:rsid w:val="005E1705"/>
    <w:rsid w:val="0060399E"/>
    <w:rsid w:val="00656A0C"/>
    <w:rsid w:val="00667BBB"/>
    <w:rsid w:val="006C03F0"/>
    <w:rsid w:val="00705763"/>
    <w:rsid w:val="00725639"/>
    <w:rsid w:val="00762C7B"/>
    <w:rsid w:val="00763D59"/>
    <w:rsid w:val="00867272"/>
    <w:rsid w:val="008B73F2"/>
    <w:rsid w:val="008E434F"/>
    <w:rsid w:val="00926969"/>
    <w:rsid w:val="009525FB"/>
    <w:rsid w:val="00980429"/>
    <w:rsid w:val="009B11C9"/>
    <w:rsid w:val="009C1084"/>
    <w:rsid w:val="00A014F1"/>
    <w:rsid w:val="00A10719"/>
    <w:rsid w:val="00A24A96"/>
    <w:rsid w:val="00A6755D"/>
    <w:rsid w:val="00AA1CA3"/>
    <w:rsid w:val="00B20350"/>
    <w:rsid w:val="00B56BCA"/>
    <w:rsid w:val="00B86932"/>
    <w:rsid w:val="00BB5040"/>
    <w:rsid w:val="00BD29A1"/>
    <w:rsid w:val="00C01127"/>
    <w:rsid w:val="00C54140"/>
    <w:rsid w:val="00C97A33"/>
    <w:rsid w:val="00CD70C2"/>
    <w:rsid w:val="00CF571F"/>
    <w:rsid w:val="00D07978"/>
    <w:rsid w:val="00D51130"/>
    <w:rsid w:val="00D902E9"/>
    <w:rsid w:val="00DA7C68"/>
    <w:rsid w:val="00E413DC"/>
    <w:rsid w:val="00E5096B"/>
    <w:rsid w:val="00E648B6"/>
    <w:rsid w:val="00E84E38"/>
    <w:rsid w:val="00EC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ADB3A"/>
  <w15:docId w15:val="{3B81A12A-9C24-475A-8A78-418D3017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DF"/>
    <w:pPr>
      <w:ind w:left="720"/>
      <w:contextualSpacing/>
    </w:pPr>
  </w:style>
  <w:style w:type="character" w:styleId="Hyperlink">
    <w:name w:val="Hyperlink"/>
    <w:basedOn w:val="DefaultParagraphFont"/>
    <w:uiPriority w:val="99"/>
    <w:unhideWhenUsed/>
    <w:rsid w:val="00D902E9"/>
    <w:rPr>
      <w:color w:val="0000FF" w:themeColor="hyperlink"/>
      <w:u w:val="single"/>
    </w:rPr>
  </w:style>
  <w:style w:type="table" w:styleId="TableGrid">
    <w:name w:val="Table Grid"/>
    <w:basedOn w:val="TableNormal"/>
    <w:uiPriority w:val="59"/>
    <w:rsid w:val="00656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BB"/>
    <w:rPr>
      <w:rFonts w:ascii="Segoe UI" w:hAnsi="Segoe UI" w:cs="Segoe UI"/>
      <w:sz w:val="18"/>
      <w:szCs w:val="18"/>
    </w:rPr>
  </w:style>
  <w:style w:type="paragraph" w:styleId="Header">
    <w:name w:val="header"/>
    <w:basedOn w:val="Normal"/>
    <w:link w:val="HeaderChar"/>
    <w:uiPriority w:val="99"/>
    <w:unhideWhenUsed/>
    <w:rsid w:val="002D0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1D"/>
  </w:style>
  <w:style w:type="paragraph" w:styleId="Footer">
    <w:name w:val="footer"/>
    <w:basedOn w:val="Normal"/>
    <w:link w:val="FooterChar"/>
    <w:uiPriority w:val="99"/>
    <w:unhideWhenUsed/>
    <w:rsid w:val="002D0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1D"/>
  </w:style>
  <w:style w:type="character" w:styleId="FollowedHyperlink">
    <w:name w:val="FollowedHyperlink"/>
    <w:basedOn w:val="DefaultParagraphFont"/>
    <w:uiPriority w:val="99"/>
    <w:semiHidden/>
    <w:unhideWhenUsed/>
    <w:rsid w:val="00B56BCA"/>
    <w:rPr>
      <w:color w:val="800080" w:themeColor="followedHyperlink"/>
      <w:u w:val="single"/>
    </w:rPr>
  </w:style>
  <w:style w:type="character" w:customStyle="1" w:styleId="UnresolvedMention1">
    <w:name w:val="Unresolved Mention1"/>
    <w:basedOn w:val="DefaultParagraphFont"/>
    <w:uiPriority w:val="99"/>
    <w:semiHidden/>
    <w:unhideWhenUsed/>
    <w:rsid w:val="00E648B6"/>
    <w:rPr>
      <w:color w:val="605E5C"/>
      <w:shd w:val="clear" w:color="auto" w:fill="E1DFDD"/>
    </w:rPr>
  </w:style>
  <w:style w:type="character" w:styleId="UnresolvedMention">
    <w:name w:val="Unresolved Mention"/>
    <w:basedOn w:val="DefaultParagraphFont"/>
    <w:uiPriority w:val="99"/>
    <w:semiHidden/>
    <w:unhideWhenUsed/>
    <w:rsid w:val="006C0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369">
      <w:bodyDiv w:val="1"/>
      <w:marLeft w:val="0"/>
      <w:marRight w:val="0"/>
      <w:marTop w:val="0"/>
      <w:marBottom w:val="0"/>
      <w:divBdr>
        <w:top w:val="none" w:sz="0" w:space="0" w:color="auto"/>
        <w:left w:val="none" w:sz="0" w:space="0" w:color="auto"/>
        <w:bottom w:val="none" w:sz="0" w:space="0" w:color="auto"/>
        <w:right w:val="none" w:sz="0" w:space="0" w:color="auto"/>
      </w:divBdr>
    </w:div>
    <w:div w:id="244727121">
      <w:bodyDiv w:val="1"/>
      <w:marLeft w:val="0"/>
      <w:marRight w:val="0"/>
      <w:marTop w:val="0"/>
      <w:marBottom w:val="0"/>
      <w:divBdr>
        <w:top w:val="none" w:sz="0" w:space="0" w:color="auto"/>
        <w:left w:val="none" w:sz="0" w:space="0" w:color="auto"/>
        <w:bottom w:val="none" w:sz="0" w:space="0" w:color="auto"/>
        <w:right w:val="none" w:sz="0" w:space="0" w:color="auto"/>
      </w:divBdr>
    </w:div>
    <w:div w:id="13870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pgda/" TargetMode="External"/><Relationship Id="rId13" Type="http://schemas.openxmlformats.org/officeDocument/2006/relationships/hyperlink" Target="https://www.hsph.harvard.edu/pgda/people/" TargetMode="External"/><Relationship Id="rId18" Type="http://schemas.openxmlformats.org/officeDocument/2006/relationships/hyperlink" Target="https://www.hsph.harvard.edu/population-development/events/work-in-progress-lunch-ser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policy/nihgps/index.htm" TargetMode="External"/><Relationship Id="rId17" Type="http://schemas.openxmlformats.org/officeDocument/2006/relationships/hyperlink" Target="https://www.hsph.harvard.edu/pgda/people/" TargetMode="External"/><Relationship Id="rId2" Type="http://schemas.openxmlformats.org/officeDocument/2006/relationships/numbering" Target="numbering.xml"/><Relationship Id="rId16" Type="http://schemas.openxmlformats.org/officeDocument/2006/relationships/hyperlink" Target="https://publicaccess.nih.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0a0007b065929725c48cfc3c983efaaa&amp;mc=true&amp;node=se2.1.200_12&amp;rgn=div8" TargetMode="External"/><Relationship Id="rId5" Type="http://schemas.openxmlformats.org/officeDocument/2006/relationships/webSettings" Target="webSettings.xml"/><Relationship Id="rId15" Type="http://schemas.openxmlformats.org/officeDocument/2006/relationships/hyperlink" Target="https://publicaccess.nih.gov/policy.htm" TargetMode="External"/><Relationship Id="rId10" Type="http://schemas.openxmlformats.org/officeDocument/2006/relationships/hyperlink" Target="https://hr.harvard.edu/university-polic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ph.harvard.edu/ohra/estr/" TargetMode="External"/><Relationship Id="rId14" Type="http://schemas.openxmlformats.org/officeDocument/2006/relationships/hyperlink" Target="https://www.hsph.harvard.edu/pgda/wor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7B10-BE49-6243-B7C7-9095139D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JessicaSullivan</dc:creator>
  <cp:lastModifiedBy>Adebayo, Morenikeji</cp:lastModifiedBy>
  <cp:revision>6</cp:revision>
  <dcterms:created xsi:type="dcterms:W3CDTF">2019-10-16T15:06:00Z</dcterms:created>
  <dcterms:modified xsi:type="dcterms:W3CDTF">2019-10-16T17:02:00Z</dcterms:modified>
</cp:coreProperties>
</file>