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EE0E" w14:textId="77777777" w:rsidR="003A3F65" w:rsidRPr="003A3F65" w:rsidRDefault="003A3F65" w:rsidP="003A3F65">
      <w:pPr>
        <w:shd w:val="clear" w:color="auto" w:fill="FFFFFF"/>
        <w:jc w:val="center"/>
        <w:outlineLvl w:val="1"/>
        <w:rPr>
          <w:rFonts w:ascii="Verdana" w:hAnsi="Verdana"/>
          <w:b/>
          <w:bCs/>
          <w:color w:val="303030"/>
          <w:sz w:val="23"/>
          <w:szCs w:val="23"/>
          <w:lang w:eastAsia="en-GB"/>
        </w:rPr>
      </w:pPr>
      <w:r w:rsidRPr="003A3F65">
        <w:rPr>
          <w:rFonts w:ascii="Verdana" w:hAnsi="Verdana"/>
          <w:b/>
          <w:bCs/>
          <w:color w:val="303030"/>
          <w:sz w:val="23"/>
          <w:szCs w:val="23"/>
          <w:lang w:eastAsia="en-GB"/>
        </w:rPr>
        <w:t>International Covenant on Economic, Social and Cultural Rights</w:t>
      </w:r>
    </w:p>
    <w:p w14:paraId="502F55D1" w14:textId="77777777" w:rsidR="003A3F65" w:rsidRPr="003A3F65" w:rsidRDefault="003A3F65" w:rsidP="003A3F65">
      <w:pPr>
        <w:rPr>
          <w:lang w:eastAsia="en-GB"/>
        </w:rPr>
      </w:pPr>
      <w:r w:rsidRPr="003A3F65">
        <w:rPr>
          <w:rFonts w:ascii="Verdana" w:hAnsi="Verdana"/>
          <w:color w:val="000000"/>
          <w:sz w:val="17"/>
          <w:szCs w:val="17"/>
          <w:lang w:eastAsia="en-GB"/>
        </w:rPr>
        <w:br/>
      </w:r>
    </w:p>
    <w:p w14:paraId="42FC1EBF" w14:textId="77777777" w:rsidR="003A3F65" w:rsidRPr="003A3F65" w:rsidRDefault="003A3F65" w:rsidP="003A3F65">
      <w:pPr>
        <w:shd w:val="clear" w:color="auto" w:fill="FFFFFF"/>
        <w:jc w:val="center"/>
        <w:outlineLvl w:val="2"/>
        <w:rPr>
          <w:rFonts w:ascii="Verdana" w:hAnsi="Verdana"/>
          <w:b/>
          <w:bCs/>
          <w:color w:val="303030"/>
          <w:sz w:val="18"/>
          <w:szCs w:val="18"/>
          <w:lang w:eastAsia="en-GB"/>
        </w:rPr>
      </w:pPr>
      <w:r w:rsidRPr="003A3F65">
        <w:rPr>
          <w:rFonts w:ascii="Verdana" w:hAnsi="Verdana"/>
          <w:b/>
          <w:bCs/>
          <w:color w:val="303030"/>
          <w:sz w:val="18"/>
          <w:szCs w:val="18"/>
          <w:lang w:eastAsia="en-GB"/>
        </w:rPr>
        <w:t>Adopted and opened for signature, ratification and accession by General Assembly resolution 2200A (XXI) of 16 December 1966</w:t>
      </w:r>
      <w:r w:rsidRPr="003A3F65">
        <w:rPr>
          <w:rFonts w:ascii="Verdana" w:hAnsi="Verdana"/>
          <w:b/>
          <w:bCs/>
          <w:color w:val="303030"/>
          <w:sz w:val="18"/>
          <w:szCs w:val="18"/>
          <w:lang w:eastAsia="en-GB"/>
        </w:rPr>
        <w:br/>
        <w:t>entry into force 3 January 1976, in accordance with article 27</w:t>
      </w:r>
    </w:p>
    <w:p w14:paraId="5D346DD6"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Preamble</w:t>
      </w:r>
    </w:p>
    <w:p w14:paraId="3F668C86"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The States Parties to the present Covenant,</w:t>
      </w:r>
    </w:p>
    <w:p w14:paraId="5C29CC17"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Considering that, in accordance with the principles proclaimed in the Charter of the United Nations, recognition of the inherent dignity and of the equal and inalienable rights of all members of the human family is the foundation of freedom, justice and peace in the world,</w:t>
      </w:r>
    </w:p>
    <w:p w14:paraId="4A877F46"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Recognizing that these rights derive from the inherent dignity of the human person,</w:t>
      </w:r>
    </w:p>
    <w:p w14:paraId="4B2A7001"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Recognizing that, in accordance with the Universal Declaration of Human Rights, the ideal of free human beings enjoying freedom from fear and want can only be achieved if conditions are created whereby everyone may enjoy his economic, social and cultural rights, as well as his civil and political rights,</w:t>
      </w:r>
    </w:p>
    <w:p w14:paraId="3617AC75"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Considering the obligation of States under the Charter of the United Nations to promote universal respect for, and observance of, human rights and freedoms,</w:t>
      </w:r>
    </w:p>
    <w:p w14:paraId="453FD307"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Realizing that the individual, having duties to other individuals and to the community to which he belongs, is under a responsibility to strive for the promotion and observance of the rights recognized in the present Covenant,</w:t>
      </w:r>
    </w:p>
    <w:p w14:paraId="3C8F9B2B"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Agree upon the following articles:</w:t>
      </w:r>
    </w:p>
    <w:p w14:paraId="6C40A27A"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color w:val="000000"/>
          <w:sz w:val="17"/>
          <w:szCs w:val="17"/>
          <w:lang w:eastAsia="en-GB"/>
        </w:rPr>
        <w:t>PART I</w:t>
      </w:r>
    </w:p>
    <w:p w14:paraId="06A604B4"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i/>
          <w:iCs/>
          <w:color w:val="000000"/>
          <w:sz w:val="17"/>
          <w:szCs w:val="17"/>
          <w:lang w:eastAsia="en-GB"/>
        </w:rPr>
        <w:t>Article 1</w:t>
      </w:r>
    </w:p>
    <w:p w14:paraId="2A0F33E6"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1. All peoples have the right of self-determination. By virtue of that right they freely determine their political status and freely pursue their economic, social and cultural development.</w:t>
      </w:r>
    </w:p>
    <w:p w14:paraId="2446D579"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2. 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r>
        <w:rPr>
          <w:rFonts w:ascii="Verdana" w:hAnsi="Verdana"/>
          <w:color w:val="000000"/>
          <w:sz w:val="17"/>
          <w:szCs w:val="17"/>
          <w:lang w:eastAsia="en-GB"/>
        </w:rPr>
        <w:t xml:space="preserve"> …</w:t>
      </w:r>
    </w:p>
    <w:p w14:paraId="4C785168"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color w:val="000000"/>
          <w:sz w:val="17"/>
          <w:szCs w:val="17"/>
          <w:lang w:eastAsia="en-GB"/>
        </w:rPr>
        <w:t>PART II</w:t>
      </w:r>
    </w:p>
    <w:p w14:paraId="3ED7E370"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i/>
          <w:iCs/>
          <w:color w:val="000000"/>
          <w:sz w:val="17"/>
          <w:szCs w:val="17"/>
          <w:lang w:eastAsia="en-GB"/>
        </w:rPr>
        <w:t>Article 2</w:t>
      </w:r>
    </w:p>
    <w:p w14:paraId="7B3D25A9"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1. 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p>
    <w:p w14:paraId="73DACCC3"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2. 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p>
    <w:p w14:paraId="2BEE4529"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3. Developing countries, with due regard to human rights and their national economy, may determine to what extent they would guarantee the economic rights recognized in the present Covenant to non-nationals.</w:t>
      </w:r>
    </w:p>
    <w:p w14:paraId="6EDFF428"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i/>
          <w:iCs/>
          <w:color w:val="000000"/>
          <w:sz w:val="17"/>
          <w:szCs w:val="17"/>
          <w:lang w:eastAsia="en-GB"/>
        </w:rPr>
        <w:lastRenderedPageBreak/>
        <w:t>Article 3</w:t>
      </w:r>
    </w:p>
    <w:p w14:paraId="20A6A090"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The States Parties to the present Covenant undertake to ensure the equal right of men and women to the enjoyment of all economic, social and cultural rights set forth in the present Covenant.</w:t>
      </w:r>
    </w:p>
    <w:p w14:paraId="336A7BDF"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i/>
          <w:iCs/>
          <w:color w:val="000000"/>
          <w:sz w:val="17"/>
          <w:szCs w:val="17"/>
          <w:lang w:eastAsia="en-GB"/>
        </w:rPr>
        <w:t>Article 4</w:t>
      </w:r>
    </w:p>
    <w:p w14:paraId="171EDF66"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The States Parties to the present Covenant recognize that, in the enjoyment of those rights provided by the State in conformity with the present Covenant, the State may subject such rights only to such limitations as are determined by law only in so far as this may be compatible with the nature of these rights and solely for the purpose of promoting the general welfare in a democratic society.</w:t>
      </w:r>
    </w:p>
    <w:p w14:paraId="166D072D"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Pr>
          <w:rFonts w:ascii="Verdana" w:hAnsi="Verdana"/>
          <w:b/>
          <w:bCs/>
          <w:i/>
          <w:iCs/>
          <w:color w:val="000000"/>
          <w:sz w:val="17"/>
          <w:szCs w:val="17"/>
          <w:lang w:eastAsia="en-GB"/>
        </w:rPr>
        <w:t>…</w:t>
      </w:r>
    </w:p>
    <w:p w14:paraId="6FB908E2"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color w:val="000000"/>
          <w:sz w:val="17"/>
          <w:szCs w:val="17"/>
          <w:lang w:eastAsia="en-GB"/>
        </w:rPr>
        <w:t>PART III</w:t>
      </w:r>
    </w:p>
    <w:p w14:paraId="2896C781"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i/>
          <w:iCs/>
          <w:color w:val="000000"/>
          <w:sz w:val="17"/>
          <w:szCs w:val="17"/>
          <w:lang w:eastAsia="en-GB"/>
        </w:rPr>
        <w:t>Article 6</w:t>
      </w:r>
    </w:p>
    <w:p w14:paraId="3B706E04"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1. The States Parties to the present Covenant recognize the right to work, which includes the right of everyone to the opportunity to gain his living by work which he freely chooses or accepts, and will take appropriate steps to safeguard this right.</w:t>
      </w:r>
    </w:p>
    <w:p w14:paraId="6339543C"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2. The steps to be taken by a State Party to the present Covenant to achieve the full realization of this right shall include technical and vocational guidance and training programmes, policies and techniques to achieve steady economic, social and cultural development and full and productive employment under conditions safeguarding fundamental political and economic freedoms to the individual.</w:t>
      </w:r>
    </w:p>
    <w:p w14:paraId="29617843"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i/>
          <w:iCs/>
          <w:color w:val="000000"/>
          <w:sz w:val="17"/>
          <w:szCs w:val="17"/>
          <w:lang w:eastAsia="en-GB"/>
        </w:rPr>
        <w:t>Article 7</w:t>
      </w:r>
    </w:p>
    <w:p w14:paraId="1B4F5C7D"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The States Parties to the present Covenant recognize the right of everyone to the enjoyment of just and favourable conditions of work which ensure, in particular:</w:t>
      </w:r>
    </w:p>
    <w:p w14:paraId="4E9BD916"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(a) Remuneration which provides all workers, as a minimum, with:</w:t>
      </w:r>
    </w:p>
    <w:p w14:paraId="4BE40B3D"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w:t>
      </w:r>
      <w:proofErr w:type="spellStart"/>
      <w:r w:rsidRPr="003A3F65">
        <w:rPr>
          <w:rFonts w:ascii="Verdana" w:hAnsi="Verdana"/>
          <w:color w:val="000000"/>
          <w:sz w:val="17"/>
          <w:szCs w:val="17"/>
          <w:lang w:eastAsia="en-GB"/>
        </w:rPr>
        <w:t>i</w:t>
      </w:r>
      <w:proofErr w:type="spellEnd"/>
      <w:r w:rsidRPr="003A3F65">
        <w:rPr>
          <w:rFonts w:ascii="Verdana" w:hAnsi="Verdana"/>
          <w:color w:val="000000"/>
          <w:sz w:val="17"/>
          <w:szCs w:val="17"/>
          <w:lang w:eastAsia="en-GB"/>
        </w:rPr>
        <w:t>) Fair wages and equal remuneration for work of equal value without distinction of any kind, in particular women being guaranteed conditions of work not inferior to those enjoyed by men, with equal pay for equal work;</w:t>
      </w:r>
    </w:p>
    <w:p w14:paraId="069012BB"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(ii) A decent living for themselves and their families in accordance with the provisions of the present Covenant;</w:t>
      </w:r>
    </w:p>
    <w:p w14:paraId="602B552A" w14:textId="77777777" w:rsidR="003A3F65" w:rsidRPr="003A3F65" w:rsidRDefault="003A3F65" w:rsidP="003A3F65">
      <w:pPr>
        <w:rPr>
          <w:lang w:eastAsia="en-GB"/>
        </w:rPr>
      </w:pPr>
      <w:r w:rsidRPr="003A3F65">
        <w:rPr>
          <w:rFonts w:ascii="Verdana" w:hAnsi="Verdana"/>
          <w:color w:val="000000"/>
          <w:sz w:val="17"/>
          <w:szCs w:val="17"/>
          <w:shd w:val="clear" w:color="auto" w:fill="FFFFFF"/>
          <w:lang w:eastAsia="en-GB"/>
        </w:rPr>
        <w:t>(b) Safe and healthy working conditions;</w:t>
      </w:r>
    </w:p>
    <w:p w14:paraId="796F262A"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Pr>
          <w:rFonts w:ascii="Verdana" w:hAnsi="Verdana"/>
          <w:color w:val="000000"/>
          <w:sz w:val="17"/>
          <w:szCs w:val="17"/>
          <w:lang w:eastAsia="en-GB"/>
        </w:rPr>
        <w:t>…</w:t>
      </w:r>
      <w:r w:rsidRPr="003A3F65">
        <w:rPr>
          <w:rFonts w:ascii="Verdana" w:hAnsi="Verdana"/>
          <w:color w:val="000000"/>
          <w:sz w:val="17"/>
          <w:szCs w:val="17"/>
          <w:lang w:eastAsia="en-GB"/>
        </w:rPr>
        <w:t xml:space="preserve"> (d) Rest, leisure and reasonable limitation of working hours and periodic holidays with pay, as well as remuneration for public holidays</w:t>
      </w:r>
    </w:p>
    <w:p w14:paraId="38180767"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i/>
          <w:iCs/>
          <w:color w:val="000000"/>
          <w:sz w:val="17"/>
          <w:szCs w:val="17"/>
          <w:lang w:eastAsia="en-GB"/>
        </w:rPr>
        <w:t>Article 8</w:t>
      </w:r>
    </w:p>
    <w:p w14:paraId="0CE0D4DC"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1. The States Parties to the present Covenant undertake to ensure:</w:t>
      </w:r>
    </w:p>
    <w:p w14:paraId="2852B89E"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(a) 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 rights and freedoms of others;</w:t>
      </w:r>
    </w:p>
    <w:p w14:paraId="08813DD3"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Pr>
          <w:rFonts w:ascii="Verdana" w:hAnsi="Verdana"/>
          <w:color w:val="000000"/>
          <w:sz w:val="17"/>
          <w:szCs w:val="17"/>
          <w:lang w:eastAsia="en-GB"/>
        </w:rPr>
        <w:t>…</w:t>
      </w:r>
    </w:p>
    <w:p w14:paraId="612D7282"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(d) The right to strike, provided that it is exercised in conformity with the laws of the particular country.</w:t>
      </w:r>
    </w:p>
    <w:p w14:paraId="278EE189" w14:textId="77777777" w:rsidR="003A3F65" w:rsidRPr="003A3F65" w:rsidRDefault="003A3F65" w:rsidP="003A3F65">
      <w:pPr>
        <w:rPr>
          <w:lang w:eastAsia="en-GB"/>
        </w:rPr>
      </w:pPr>
      <w:r w:rsidRPr="003A3F65">
        <w:rPr>
          <w:rFonts w:ascii="Verdana" w:hAnsi="Verdana"/>
          <w:color w:val="000000"/>
          <w:sz w:val="17"/>
          <w:szCs w:val="17"/>
          <w:shd w:val="clear" w:color="auto" w:fill="FFFFFF"/>
          <w:lang w:eastAsia="en-GB"/>
        </w:rPr>
        <w:lastRenderedPageBreak/>
        <w:t>2. This article shall not prevent the imposition of lawful restrictions on the exercise of these rights by members of the armed forces or of the police or of the administration of the State.</w:t>
      </w:r>
    </w:p>
    <w:p w14:paraId="2F6F055C"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i/>
          <w:iCs/>
          <w:color w:val="000000"/>
          <w:sz w:val="17"/>
          <w:szCs w:val="17"/>
          <w:lang w:eastAsia="en-GB"/>
        </w:rPr>
        <w:t>Article 9</w:t>
      </w:r>
    </w:p>
    <w:p w14:paraId="512D63ED"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The States Parties to the present Covenant recognize the right of everyone to social security, including social insurance.</w:t>
      </w:r>
    </w:p>
    <w:p w14:paraId="555F5C34"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i/>
          <w:iCs/>
          <w:color w:val="000000"/>
          <w:sz w:val="17"/>
          <w:szCs w:val="17"/>
          <w:lang w:eastAsia="en-GB"/>
        </w:rPr>
        <w:t>Article 10</w:t>
      </w:r>
    </w:p>
    <w:p w14:paraId="46612051"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The States Parties to the present Covenant recognize that:</w:t>
      </w:r>
    </w:p>
    <w:p w14:paraId="17218CB5"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1. The widest possible protection and assistance should be accorded to the family, which is the natural and fundamental group unit of society, particularly for its establishment and while it is responsible for the care and education of dependent children. Marriage must be entered into with the free consent of the intending spouses.</w:t>
      </w:r>
    </w:p>
    <w:p w14:paraId="7D1FC7F4"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2. Special protection should be accorded to mothers during a reasonable period before and after childbirth. During such period working mothers should be accorded paid leave or leave with adequate social security benefits.</w:t>
      </w:r>
    </w:p>
    <w:p w14:paraId="4746D16E"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3. Special measures of protection and assistance should be taken on behalf of all children and young persons without any discrimination for reasons of parentage or other conditions. Children and young persons should be protected from economic and social exploitation. Their employment in work harmful to their morals or health or dangerous to life or likely to hamper their normal development should be punishable by law. States should also set age limits below which the paid employment of child labour should be prohibited and punishable by law.</w:t>
      </w:r>
    </w:p>
    <w:p w14:paraId="02DD311F"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i/>
          <w:iCs/>
          <w:color w:val="000000"/>
          <w:sz w:val="17"/>
          <w:szCs w:val="17"/>
          <w:lang w:eastAsia="en-GB"/>
        </w:rPr>
        <w:t>Article 11</w:t>
      </w:r>
    </w:p>
    <w:p w14:paraId="7AB222AA"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1. 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w:t>
      </w:r>
    </w:p>
    <w:p w14:paraId="1EE8BAA4"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2. The States Parties to the present Covenant, recognizing the fundamental right of everyone to be free from hunger, shall take, individually and through international co-operation, the measures, including specific programmes, which are needed:</w:t>
      </w:r>
    </w:p>
    <w:p w14:paraId="614CD8C1"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(a) To improve methods of production, conservation and distribution of food by making full use of technical and scientific knowledge, by disseminating knowledge of the principles of nutrition and by developing or reforming agrarian systems in such a way as to achieve the most efficient development and utilization of natural resources;</w:t>
      </w:r>
    </w:p>
    <w:p w14:paraId="5C244046"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(b) Taking into account the problems of both food-importing and food-exporting countries, to ensure an equitable distribution of world food supplies in relation to need.</w:t>
      </w:r>
    </w:p>
    <w:p w14:paraId="75C2A74D"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i/>
          <w:iCs/>
          <w:color w:val="000000"/>
          <w:sz w:val="17"/>
          <w:szCs w:val="17"/>
          <w:lang w:eastAsia="en-GB"/>
        </w:rPr>
        <w:t>Article 12</w:t>
      </w:r>
    </w:p>
    <w:p w14:paraId="47992810"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1. The States Parties to the present Covenant recognize the right of everyone to the enjoyment of the highest attainable standard of physical and mental health.</w:t>
      </w:r>
    </w:p>
    <w:p w14:paraId="59A2C7A6"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2. The steps to be taken by the States Parties to the present Covenant to achieve the full realization of this right shall include those necessary for:</w:t>
      </w:r>
    </w:p>
    <w:p w14:paraId="54D22357"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(a) The provision for the reduction of the stillbirth-rate and of infant mortality and for the healthy development of the child;</w:t>
      </w:r>
    </w:p>
    <w:p w14:paraId="1CA299FF"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(b) The improvement of all aspects of environmental and industrial hygiene;</w:t>
      </w:r>
    </w:p>
    <w:p w14:paraId="24FA99DD"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lastRenderedPageBreak/>
        <w:t>(c) The prevention, treatment and control of epidemic, endemic, occupational and other diseases;</w:t>
      </w:r>
    </w:p>
    <w:p w14:paraId="3CED7F0A"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(d) The creation of conditions which would assure to all medical service and medical attention in the event of sickness.</w:t>
      </w:r>
    </w:p>
    <w:p w14:paraId="7E2F6E9B"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i/>
          <w:iCs/>
          <w:color w:val="000000"/>
          <w:sz w:val="17"/>
          <w:szCs w:val="17"/>
          <w:lang w:eastAsia="en-GB"/>
        </w:rPr>
        <w:t>Article 13</w:t>
      </w:r>
    </w:p>
    <w:p w14:paraId="7CB3378D"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1. The States Parties to the present Covenant recognize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w:t>
      </w:r>
    </w:p>
    <w:p w14:paraId="0267172F"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2. The States Parties to the present Covenant recognize that, with a view to achieving the full realization of this right:</w:t>
      </w:r>
    </w:p>
    <w:p w14:paraId="47F11C66"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(a) Primary education shall be compulsory and available free to all;</w:t>
      </w:r>
    </w:p>
    <w:p w14:paraId="07DB42FC"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(b) Secondary education in its different forms, including technical and vocational secondary education, shall be made generally available and accessible to all by every appropriate means, and in particular by the progressive introduction of free education;</w:t>
      </w:r>
    </w:p>
    <w:p w14:paraId="01A5846F"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(c) Higher education shall be made equally accessible to all, on the basis of capacity, by every appropriate means, and in particular by the progressive introduction of free education;</w:t>
      </w:r>
    </w:p>
    <w:p w14:paraId="45D6435B"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(d) Fundamental education shall be encouraged or intensified as far as possible for those persons who have not received or completed the whole period of their primary education;</w:t>
      </w:r>
    </w:p>
    <w:p w14:paraId="47E2DA44" w14:textId="77777777" w:rsid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(e) The development of a system of schools at all levels shall be actively pursued, an adequate fellowship system shall be established, and the material conditions of teaching staff shall be continuously improved.</w:t>
      </w:r>
    </w:p>
    <w:p w14:paraId="64DC50B2"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Pr>
          <w:rFonts w:ascii="Verdana" w:hAnsi="Verdana"/>
          <w:color w:val="000000"/>
          <w:sz w:val="17"/>
          <w:szCs w:val="17"/>
          <w:lang w:eastAsia="en-GB"/>
        </w:rPr>
        <w:t>….</w:t>
      </w:r>
    </w:p>
    <w:p w14:paraId="7310AF60"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b/>
          <w:bCs/>
          <w:i/>
          <w:iCs/>
          <w:color w:val="000000"/>
          <w:sz w:val="17"/>
          <w:szCs w:val="17"/>
          <w:lang w:eastAsia="en-GB"/>
        </w:rPr>
        <w:t>Article 15</w:t>
      </w:r>
    </w:p>
    <w:p w14:paraId="6224F999"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1. The States Parties to the present Covenant recognize the right of everyone:</w:t>
      </w:r>
    </w:p>
    <w:p w14:paraId="3F884902"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(a) To take part in cultural life;</w:t>
      </w:r>
    </w:p>
    <w:p w14:paraId="6A65B72D"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(b) To enjoy the benefits of scientific progress and its applications;</w:t>
      </w:r>
    </w:p>
    <w:p w14:paraId="5B31374D"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(c) To benefit from the protection of the moral and material interests resulting from any scientific, literary or artistic production of which he is the author.</w:t>
      </w:r>
    </w:p>
    <w:p w14:paraId="0A236BC7" w14:textId="77777777" w:rsidR="003A3F65" w:rsidRPr="003A3F65" w:rsidRDefault="003A3F65" w:rsidP="003A3F65">
      <w:pPr>
        <w:rPr>
          <w:lang w:eastAsia="en-GB"/>
        </w:rPr>
      </w:pPr>
      <w:r w:rsidRPr="003A3F65">
        <w:rPr>
          <w:rFonts w:ascii="Verdana" w:hAnsi="Verdana"/>
          <w:color w:val="000000"/>
          <w:sz w:val="17"/>
          <w:szCs w:val="17"/>
          <w:shd w:val="clear" w:color="auto" w:fill="FFFFFF"/>
          <w:lang w:eastAsia="en-GB"/>
        </w:rPr>
        <w:t>2. The steps to be taken by the States Parties to the present Covenant to achieve the full realization of this right shall include those necessary for the conservation, the development and the diffusion of science and culture.</w:t>
      </w:r>
    </w:p>
    <w:p w14:paraId="0BEA6CDD"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3. The States Parties to the present Covenant undertake to respect the freedom indispensable for scientific research and creative activity.</w:t>
      </w:r>
    </w:p>
    <w:p w14:paraId="3B5F1D46" w14:textId="77777777" w:rsidR="003A3F65" w:rsidRPr="003A3F65" w:rsidRDefault="003A3F65" w:rsidP="003A3F65">
      <w:pPr>
        <w:shd w:val="clear" w:color="auto" w:fill="FFFFFF"/>
        <w:spacing w:before="100" w:beforeAutospacing="1" w:after="100" w:afterAutospacing="1"/>
        <w:rPr>
          <w:rFonts w:ascii="Verdana" w:hAnsi="Verdana"/>
          <w:color w:val="000000"/>
          <w:sz w:val="17"/>
          <w:szCs w:val="17"/>
          <w:lang w:eastAsia="en-GB"/>
        </w:rPr>
      </w:pPr>
      <w:r w:rsidRPr="003A3F65">
        <w:rPr>
          <w:rFonts w:ascii="Verdana" w:hAnsi="Verdana"/>
          <w:color w:val="000000"/>
          <w:sz w:val="17"/>
          <w:szCs w:val="17"/>
          <w:lang w:eastAsia="en-GB"/>
        </w:rPr>
        <w:t>4. The States Parties to the present Covenant recognize the benefits to be derived from the encouragement and development of international contacts and co-operation in the scientific and cultural fields.</w:t>
      </w:r>
    </w:p>
    <w:p w14:paraId="4AF2C8BE" w14:textId="77777777" w:rsidR="00DE6B9C" w:rsidRDefault="00DE6B9C"/>
    <w:sectPr w:rsidR="00DE6B9C" w:rsidSect="000F7BE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65"/>
    <w:rsid w:val="000F7BE3"/>
    <w:rsid w:val="003A3F65"/>
    <w:rsid w:val="0061673B"/>
    <w:rsid w:val="00630D2F"/>
    <w:rsid w:val="006A04F8"/>
    <w:rsid w:val="008068BF"/>
    <w:rsid w:val="00DE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6B261"/>
  <w15:docId w15:val="{A5043975-C493-F44A-8275-22B2DF7D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3A3F65"/>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3A3F6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6A04F8"/>
    <w:rPr>
      <w:sz w:val="20"/>
      <w:lang w:eastAsia="en-GB"/>
    </w:rPr>
  </w:style>
  <w:style w:type="character" w:customStyle="1" w:styleId="Heading2Char">
    <w:name w:val="Heading 2 Char"/>
    <w:basedOn w:val="DefaultParagraphFont"/>
    <w:link w:val="Heading2"/>
    <w:uiPriority w:val="9"/>
    <w:rsid w:val="003A3F65"/>
    <w:rPr>
      <w:b/>
      <w:bCs/>
      <w:sz w:val="36"/>
      <w:szCs w:val="36"/>
    </w:rPr>
  </w:style>
  <w:style w:type="character" w:customStyle="1" w:styleId="Heading3Char">
    <w:name w:val="Heading 3 Char"/>
    <w:basedOn w:val="DefaultParagraphFont"/>
    <w:link w:val="Heading3"/>
    <w:uiPriority w:val="9"/>
    <w:rsid w:val="003A3F65"/>
    <w:rPr>
      <w:b/>
      <w:bCs/>
      <w:sz w:val="27"/>
      <w:szCs w:val="27"/>
    </w:rPr>
  </w:style>
  <w:style w:type="paragraph" w:styleId="NormalWeb">
    <w:name w:val="Normal (Web)"/>
    <w:basedOn w:val="Normal"/>
    <w:uiPriority w:val="99"/>
    <w:unhideWhenUsed/>
    <w:rsid w:val="003A3F65"/>
    <w:pPr>
      <w:spacing w:before="100" w:beforeAutospacing="1" w:after="100" w:afterAutospacing="1"/>
    </w:pPr>
    <w:rPr>
      <w:lang w:eastAsia="en-GB"/>
    </w:rPr>
  </w:style>
  <w:style w:type="character" w:styleId="Strong">
    <w:name w:val="Strong"/>
    <w:basedOn w:val="DefaultParagraphFont"/>
    <w:uiPriority w:val="22"/>
    <w:qFormat/>
    <w:rsid w:val="003A3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9754</Characters>
  <Application>Microsoft Office Word</Application>
  <DocSecurity>0</DocSecurity>
  <Lines>131</Lines>
  <Paragraphs>15</Paragraphs>
  <ScaleCrop>false</ScaleCrop>
  <Company>London School of Economics and Political Science</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Humphreys,SJ</cp:lastModifiedBy>
  <cp:revision>2</cp:revision>
  <dcterms:created xsi:type="dcterms:W3CDTF">2022-07-15T08:13:00Z</dcterms:created>
  <dcterms:modified xsi:type="dcterms:W3CDTF">2022-07-15T08:13:00Z</dcterms:modified>
</cp:coreProperties>
</file>