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EF5F" w14:textId="44053B99" w:rsidR="006B0B23" w:rsidRPr="007F040F" w:rsidRDefault="007F040F" w:rsidP="006B0B23">
      <w:pPr>
        <w:spacing w:after="0"/>
        <w:jc w:val="center"/>
        <w:rPr>
          <w:b/>
          <w:color w:val="20416B" w:themeColor="text2"/>
        </w:rPr>
      </w:pPr>
      <w:bookmarkStart w:id="0" w:name="_GoBack"/>
      <w:bookmarkEnd w:id="0"/>
      <w:r w:rsidRPr="007F040F">
        <w:rPr>
          <w:b/>
          <w:color w:val="20416B" w:themeColor="text2"/>
        </w:rPr>
        <w:t xml:space="preserve">Request for Proposals: </w:t>
      </w:r>
      <w:r w:rsidR="006B0B23" w:rsidRPr="007F040F">
        <w:rPr>
          <w:b/>
          <w:color w:val="20416B" w:themeColor="text2"/>
        </w:rPr>
        <w:t xml:space="preserve">Proposal Narrative </w:t>
      </w:r>
    </w:p>
    <w:p w14:paraId="70EF0539" w14:textId="77777777" w:rsidR="006B0B23" w:rsidRPr="006B0B23" w:rsidRDefault="006B0B23" w:rsidP="006B0B23">
      <w:pPr>
        <w:spacing w:after="0"/>
        <w:jc w:val="center"/>
      </w:pPr>
      <w:r w:rsidRPr="006B0B23">
        <w:t xml:space="preserve">Ending Preventable Maternal Mortality: </w:t>
      </w:r>
    </w:p>
    <w:p w14:paraId="1CA84356" w14:textId="77777777" w:rsidR="006B0B23" w:rsidRDefault="006B0B23" w:rsidP="006B0B23">
      <w:pPr>
        <w:spacing w:after="0"/>
        <w:jc w:val="center"/>
      </w:pPr>
      <w:r w:rsidRPr="006B0B23">
        <w:t>Improving Maternal Health Measurement Capacity and Use Project</w:t>
      </w:r>
    </w:p>
    <w:p w14:paraId="7E2BF5CF" w14:textId="77777777" w:rsidR="006B0B23" w:rsidRDefault="006B0B23" w:rsidP="007F04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040F" w14:paraId="31B1360C" w14:textId="77777777" w:rsidTr="007F040F">
        <w:tc>
          <w:tcPr>
            <w:tcW w:w="9576" w:type="dxa"/>
            <w:shd w:val="clear" w:color="auto" w:fill="20416B" w:themeFill="text2"/>
          </w:tcPr>
          <w:p w14:paraId="5C2FD2A7" w14:textId="76733AFB" w:rsidR="007F040F" w:rsidRPr="007F040F" w:rsidRDefault="007F040F" w:rsidP="007F040F">
            <w:pPr>
              <w:rPr>
                <w:b/>
              </w:rPr>
            </w:pPr>
            <w:r w:rsidRPr="007F040F">
              <w:rPr>
                <w:b/>
                <w:color w:val="FFFFFF" w:themeColor="background1"/>
              </w:rPr>
              <w:t>Instructions</w:t>
            </w:r>
          </w:p>
        </w:tc>
      </w:tr>
    </w:tbl>
    <w:p w14:paraId="5CD72EC5" w14:textId="77777777" w:rsidR="007F040F" w:rsidRDefault="007F040F" w:rsidP="007F040F">
      <w:pPr>
        <w:spacing w:after="0"/>
      </w:pPr>
    </w:p>
    <w:p w14:paraId="0E25D7DF" w14:textId="77777777" w:rsidR="007F040F" w:rsidRDefault="007F040F" w:rsidP="006B0B23">
      <w:pPr>
        <w:spacing w:after="0"/>
        <w:jc w:val="center"/>
      </w:pPr>
    </w:p>
    <w:p w14:paraId="7781EF8C" w14:textId="77777777" w:rsidR="006B0B23" w:rsidRPr="007F040F" w:rsidRDefault="006B0B23" w:rsidP="006B0B23">
      <w:pPr>
        <w:spacing w:after="0"/>
        <w:jc w:val="center"/>
        <w:rPr>
          <w:b/>
        </w:rPr>
      </w:pPr>
      <w:r w:rsidRPr="007F040F">
        <w:rPr>
          <w:b/>
        </w:rPr>
        <w:t>INSTRUCTIONS: REPLACE THE HIGHLIGHTED TEXT WITH APPLICANT INFORMATION</w:t>
      </w:r>
    </w:p>
    <w:p w14:paraId="3816BF87" w14:textId="77777777" w:rsidR="007F040F" w:rsidRPr="007F040F" w:rsidRDefault="007F040F" w:rsidP="007F040F">
      <w:pPr>
        <w:spacing w:after="0"/>
        <w:rPr>
          <w:b/>
        </w:rPr>
      </w:pPr>
      <w:r w:rsidRPr="007F040F">
        <w:rPr>
          <w:b/>
        </w:rPr>
        <w:t>Formatting</w:t>
      </w:r>
    </w:p>
    <w:p w14:paraId="51D6286E" w14:textId="140ACC04" w:rsidR="007F040F" w:rsidRDefault="007F040F" w:rsidP="007F040F">
      <w:pPr>
        <w:pStyle w:val="ListParagraph"/>
        <w:numPr>
          <w:ilvl w:val="0"/>
          <w:numId w:val="1"/>
        </w:numPr>
        <w:spacing w:after="0"/>
      </w:pPr>
      <w:r>
        <w:t xml:space="preserve">Page Count: </w:t>
      </w:r>
      <w:r w:rsidR="002F3DFA">
        <w:t>6</w:t>
      </w:r>
      <w:r>
        <w:t>-page maximum</w:t>
      </w:r>
    </w:p>
    <w:p w14:paraId="1B801E67" w14:textId="1F6C7E62" w:rsidR="007F040F" w:rsidRDefault="007F040F" w:rsidP="007F040F">
      <w:pPr>
        <w:pStyle w:val="ListParagraph"/>
        <w:numPr>
          <w:ilvl w:val="0"/>
          <w:numId w:val="1"/>
        </w:numPr>
        <w:spacing w:after="0"/>
      </w:pPr>
      <w:r>
        <w:t>Layout: Single-spacing, 1-inch margins</w:t>
      </w:r>
    </w:p>
    <w:p w14:paraId="4ECFB6AF" w14:textId="5EEB22AF" w:rsidR="006B0B23" w:rsidRPr="006B0B23" w:rsidRDefault="007F040F" w:rsidP="00551AF4">
      <w:pPr>
        <w:pStyle w:val="ListParagraph"/>
        <w:numPr>
          <w:ilvl w:val="0"/>
          <w:numId w:val="1"/>
        </w:numPr>
        <w:shd w:val="clear" w:color="auto" w:fill="DFE1EC" w:themeFill="accent2" w:themeFillTint="33"/>
        <w:spacing w:after="0"/>
      </w:pPr>
      <w:r>
        <w:t>F</w:t>
      </w:r>
      <w:r w:rsidR="006B0B23" w:rsidRPr="006B0B23">
        <w:t>ont</w:t>
      </w:r>
      <w:r>
        <w:t>:</w:t>
      </w:r>
      <w:r w:rsidR="006B0B23" w:rsidRPr="006B0B23">
        <w:t xml:space="preserve"> </w:t>
      </w:r>
      <w:r>
        <w:t>Calibri or Arial, size 11</w:t>
      </w:r>
    </w:p>
    <w:p w14:paraId="11A035E9" w14:textId="77777777" w:rsidR="006B0B23" w:rsidRDefault="006B0B23" w:rsidP="007F04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040F" w14:paraId="5F69695F" w14:textId="77777777" w:rsidTr="007F040F">
        <w:tc>
          <w:tcPr>
            <w:tcW w:w="9576" w:type="dxa"/>
            <w:shd w:val="clear" w:color="auto" w:fill="20416B" w:themeFill="text2"/>
          </w:tcPr>
          <w:p w14:paraId="521DE1B9" w14:textId="69FC4DC8" w:rsidR="007F040F" w:rsidRPr="007F040F" w:rsidRDefault="007F040F" w:rsidP="007F040F">
            <w:pPr>
              <w:rPr>
                <w:color w:val="FFFFFF" w:themeColor="background1"/>
              </w:rPr>
            </w:pPr>
            <w:r w:rsidRPr="007F040F">
              <w:rPr>
                <w:b/>
                <w:color w:val="FFFFFF" w:themeColor="background1"/>
              </w:rPr>
              <w:t>Applicant</w:t>
            </w:r>
            <w:r>
              <w:rPr>
                <w:color w:val="FFFFFF" w:themeColor="background1"/>
              </w:rPr>
              <w:t xml:space="preserve"> </w:t>
            </w:r>
            <w:r w:rsidRPr="007F040F">
              <w:rPr>
                <w:b/>
                <w:color w:val="FFFFFF" w:themeColor="background1"/>
              </w:rPr>
              <w:t>Details</w:t>
            </w:r>
          </w:p>
        </w:tc>
      </w:tr>
    </w:tbl>
    <w:p w14:paraId="1DA29344" w14:textId="77777777" w:rsidR="007F040F" w:rsidRDefault="007F040F" w:rsidP="007F040F">
      <w:pPr>
        <w:spacing w:after="0"/>
      </w:pPr>
    </w:p>
    <w:p w14:paraId="4A40F96B" w14:textId="4DC94257" w:rsidR="008729E5" w:rsidRPr="009F0A22" w:rsidRDefault="007F040F" w:rsidP="006B0B23">
      <w:pPr>
        <w:spacing w:after="0"/>
        <w:rPr>
          <w:b/>
        </w:rPr>
      </w:pPr>
      <w:r w:rsidRPr="009F0A22">
        <w:rPr>
          <w:b/>
        </w:rPr>
        <w:t>Principal Investigator</w:t>
      </w:r>
      <w:r w:rsidR="00BF4384" w:rsidRPr="009F0A22">
        <w:rPr>
          <w:b/>
        </w:rPr>
        <w:t xml:space="preserve"> (PI)</w:t>
      </w:r>
      <w:r w:rsidRPr="009F0A22">
        <w:rPr>
          <w:b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384" w14:paraId="60EE9765" w14:textId="77777777" w:rsidTr="00BF4384">
        <w:tc>
          <w:tcPr>
            <w:tcW w:w="9576" w:type="dxa"/>
          </w:tcPr>
          <w:p w14:paraId="6A9674B7" w14:textId="52BC320E" w:rsidR="00BF4384" w:rsidRDefault="00BF4384" w:rsidP="006B0B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6BECDEC" w14:textId="77777777" w:rsidR="00BF4384" w:rsidRDefault="00BF4384" w:rsidP="006B0B23"/>
        </w:tc>
      </w:tr>
    </w:tbl>
    <w:p w14:paraId="49609A08" w14:textId="77777777" w:rsidR="007F040F" w:rsidRDefault="007F040F" w:rsidP="006B0B23">
      <w:pPr>
        <w:spacing w:after="0"/>
      </w:pPr>
    </w:p>
    <w:p w14:paraId="3C32F487" w14:textId="34B39088" w:rsidR="00BF4384" w:rsidRPr="009F0A22" w:rsidRDefault="00BF4384" w:rsidP="006B0B23">
      <w:pPr>
        <w:spacing w:after="0"/>
        <w:rPr>
          <w:b/>
        </w:rPr>
      </w:pPr>
      <w:r w:rsidRPr="009F0A22">
        <w:rPr>
          <w:b/>
        </w:rPr>
        <w:t>PI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384" w14:paraId="7F513CCD" w14:textId="77777777" w:rsidTr="00BF4384">
        <w:tc>
          <w:tcPr>
            <w:tcW w:w="9576" w:type="dxa"/>
          </w:tcPr>
          <w:p w14:paraId="29086E38" w14:textId="70627F86" w:rsidR="00BF4384" w:rsidRDefault="00BF4384" w:rsidP="006B0B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5EF104D" w14:textId="77777777" w:rsidR="00BF4384" w:rsidRDefault="00BF4384" w:rsidP="006B0B23"/>
        </w:tc>
      </w:tr>
    </w:tbl>
    <w:p w14:paraId="3D02EFBA" w14:textId="77777777" w:rsidR="00BF4384" w:rsidRDefault="00BF4384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749DD5FF" w14:textId="77777777" w:rsidTr="009F0A22">
        <w:tc>
          <w:tcPr>
            <w:tcW w:w="9576" w:type="dxa"/>
            <w:shd w:val="clear" w:color="auto" w:fill="20416B" w:themeFill="text2"/>
          </w:tcPr>
          <w:p w14:paraId="590A20EC" w14:textId="662796CA" w:rsidR="009F0A22" w:rsidRPr="009F0A22" w:rsidRDefault="009F0A22" w:rsidP="006B0B23">
            <w:pPr>
              <w:rPr>
                <w:b/>
                <w:color w:val="FFFFFF" w:themeColor="background1"/>
              </w:rPr>
            </w:pPr>
            <w:r w:rsidRPr="009F0A22">
              <w:rPr>
                <w:b/>
                <w:color w:val="FFFFFF" w:themeColor="background1"/>
              </w:rPr>
              <w:t>Project Scope and Description</w:t>
            </w:r>
          </w:p>
        </w:tc>
      </w:tr>
    </w:tbl>
    <w:p w14:paraId="5951BA29" w14:textId="77777777" w:rsidR="007F040F" w:rsidRPr="006B0B23" w:rsidRDefault="007F040F" w:rsidP="006B0B23">
      <w:pPr>
        <w:spacing w:after="0"/>
      </w:pPr>
    </w:p>
    <w:p w14:paraId="098D04DE" w14:textId="196C24A6" w:rsidR="006B0B23" w:rsidRPr="009F0A22" w:rsidRDefault="002B3239" w:rsidP="006B0B23">
      <w:pPr>
        <w:spacing w:after="0"/>
      </w:pPr>
      <w:r w:rsidRPr="009F0A22">
        <w:t>For the three (3) EPMM core indicators</w:t>
      </w:r>
      <w:r w:rsidR="009F0A22" w:rsidRPr="009F0A22">
        <w:t xml:space="preserve"> listed below</w:t>
      </w:r>
      <w:r w:rsidRPr="009F0A22">
        <w:t>, d</w:t>
      </w:r>
      <w:r w:rsidR="006B0B23" w:rsidRPr="009F0A22">
        <w:t xml:space="preserve">escribe the overall approach you would take to test and validate </w:t>
      </w:r>
      <w:r w:rsidRPr="009F0A22">
        <w:rPr>
          <w:b/>
        </w:rPr>
        <w:t>each</w:t>
      </w:r>
      <w:r w:rsidRPr="009F0A22">
        <w:t xml:space="preserve"> indicator</w:t>
      </w:r>
      <w:r w:rsidR="006B0B23" w:rsidRPr="009F0A22">
        <w:t xml:space="preserve">. Include proposed indicator validation methodology, data sources, study participants and partners who </w:t>
      </w:r>
      <w:r w:rsidR="00326E54" w:rsidRPr="009F0A22">
        <w:t>should be included to carry out</w:t>
      </w:r>
      <w:r w:rsidR="006B0B23" w:rsidRPr="009F0A22">
        <w:t xml:space="preserve"> this research</w:t>
      </w:r>
      <w:r w:rsidR="00326E54" w:rsidRPr="009F0A22">
        <w:t xml:space="preserve"> successfully</w:t>
      </w:r>
      <w:r w:rsidR="006B0B23" w:rsidRPr="009F0A22">
        <w:t>.</w:t>
      </w:r>
    </w:p>
    <w:p w14:paraId="71DE4CDC" w14:textId="3BE64931" w:rsidR="009F0A22" w:rsidRDefault="009F0A22" w:rsidP="006B0B23">
      <w:pPr>
        <w:pStyle w:val="ListParagraph"/>
        <w:numPr>
          <w:ilvl w:val="0"/>
          <w:numId w:val="2"/>
        </w:numPr>
        <w:spacing w:after="0"/>
      </w:pPr>
      <w:r>
        <w:t xml:space="preserve">Indicator 1: </w:t>
      </w:r>
      <w:r w:rsidR="002B3239" w:rsidRPr="009F0A22">
        <w:t>(policy) If fees exist for health services in the public sector, women of reproductive age (15-49) are exempt from user fees for maternal health-related health services</w:t>
      </w:r>
    </w:p>
    <w:p w14:paraId="08B4E566" w14:textId="737E22DC" w:rsidR="009F0A22" w:rsidRDefault="009F0A22" w:rsidP="006B0B23">
      <w:pPr>
        <w:pStyle w:val="ListParagraph"/>
        <w:numPr>
          <w:ilvl w:val="0"/>
          <w:numId w:val="2"/>
        </w:numPr>
        <w:spacing w:after="0"/>
      </w:pPr>
      <w:r>
        <w:t xml:space="preserve">Indicator </w:t>
      </w:r>
      <w:r w:rsidR="002B3239" w:rsidRPr="009F0A22">
        <w:t>2: (health system) Density of midwives, by district (by births)</w:t>
      </w:r>
    </w:p>
    <w:p w14:paraId="18501A19" w14:textId="76CBDD69" w:rsidR="002B3239" w:rsidRPr="009F0A22" w:rsidRDefault="009F0A22" w:rsidP="006B0B23">
      <w:pPr>
        <w:pStyle w:val="ListParagraph"/>
        <w:numPr>
          <w:ilvl w:val="0"/>
          <w:numId w:val="2"/>
        </w:numPr>
        <w:spacing w:after="0"/>
      </w:pPr>
      <w:r>
        <w:t xml:space="preserve">Indicator </w:t>
      </w:r>
      <w:r w:rsidR="002B3239" w:rsidRPr="009F0A22">
        <w:t>3: (coverage) Maternal death review coverage</w:t>
      </w:r>
    </w:p>
    <w:p w14:paraId="14E6C1B7" w14:textId="172FC62A" w:rsidR="002B3239" w:rsidRDefault="009F0A22" w:rsidP="006B0B23">
      <w:pPr>
        <w:spacing w:after="0"/>
      </w:pPr>
      <w:r>
        <w:t>The</w:t>
      </w:r>
      <w:r w:rsidR="002B3239" w:rsidRPr="009F0A22">
        <w:t xml:space="preserve"> meta-data for each i</w:t>
      </w:r>
      <w:r>
        <w:t xml:space="preserve">ndicator is included in the </w:t>
      </w:r>
      <w:r w:rsidR="00022B83" w:rsidRPr="009F0A22">
        <w:t xml:space="preserve">Appendix </w:t>
      </w:r>
      <w:r>
        <w:t>at the end of this document</w:t>
      </w:r>
      <w:r w:rsidR="002B3239" w:rsidRPr="009F0A22">
        <w:t>.</w:t>
      </w:r>
    </w:p>
    <w:p w14:paraId="17D0A6AA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5FB099BA" w14:textId="77777777" w:rsidTr="009F0A22">
        <w:tc>
          <w:tcPr>
            <w:tcW w:w="9576" w:type="dxa"/>
          </w:tcPr>
          <w:p w14:paraId="15064CFD" w14:textId="0A8EB0FE" w:rsidR="009F0A22" w:rsidRDefault="009F0A22" w:rsidP="006B0B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99F4F44" w14:textId="77777777" w:rsidR="009F0A22" w:rsidRDefault="009F0A22" w:rsidP="006B0B23"/>
        </w:tc>
      </w:tr>
    </w:tbl>
    <w:p w14:paraId="3A969516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41BE9A58" w14:textId="77777777" w:rsidTr="009F0A22">
        <w:tc>
          <w:tcPr>
            <w:tcW w:w="9576" w:type="dxa"/>
            <w:shd w:val="clear" w:color="auto" w:fill="20416B" w:themeFill="text2"/>
          </w:tcPr>
          <w:p w14:paraId="48E62FA5" w14:textId="4833EDCC" w:rsidR="009F0A22" w:rsidRPr="009F0A22" w:rsidRDefault="009F0A22" w:rsidP="006B0B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Milestones and Outcomes</w:t>
            </w:r>
          </w:p>
        </w:tc>
      </w:tr>
    </w:tbl>
    <w:p w14:paraId="441E7708" w14:textId="77777777" w:rsidR="009F0A22" w:rsidRDefault="009F0A22" w:rsidP="006B0B23">
      <w:pPr>
        <w:spacing w:after="0"/>
      </w:pPr>
    </w:p>
    <w:p w14:paraId="733820AF" w14:textId="4BB66508" w:rsidR="006B0B23" w:rsidRDefault="006B0B23" w:rsidP="006B0B23">
      <w:pPr>
        <w:spacing w:after="0"/>
      </w:pPr>
      <w:r w:rsidRPr="009F0A22">
        <w:t>Describe how the proposed approach will achieve the desired outputs and how this will be measured.</w:t>
      </w:r>
      <w:r w:rsidR="002F3DFA" w:rsidRPr="009F0A22">
        <w:t xml:space="preserve"> Include a timeline or Gantt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35673823" w14:textId="77777777" w:rsidTr="009F0A22">
        <w:tc>
          <w:tcPr>
            <w:tcW w:w="9576" w:type="dxa"/>
          </w:tcPr>
          <w:p w14:paraId="53E172A7" w14:textId="0D6CC1D9" w:rsidR="009F0A22" w:rsidRDefault="009F0A22" w:rsidP="006B0B2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EF7D9B0" w14:textId="77777777" w:rsidR="009F0A22" w:rsidRDefault="009F0A22" w:rsidP="006B0B23"/>
        </w:tc>
      </w:tr>
    </w:tbl>
    <w:p w14:paraId="448EBBD9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63518011" w14:textId="77777777" w:rsidTr="009F0A22">
        <w:tc>
          <w:tcPr>
            <w:tcW w:w="9576" w:type="dxa"/>
            <w:shd w:val="clear" w:color="auto" w:fill="20416B" w:themeFill="text2"/>
          </w:tcPr>
          <w:p w14:paraId="07E124E8" w14:textId="48AAF753" w:rsidR="009F0A22" w:rsidRPr="009F0A22" w:rsidRDefault="009F0A22" w:rsidP="006B0B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Personnel and Organizational Details</w:t>
            </w:r>
          </w:p>
        </w:tc>
      </w:tr>
    </w:tbl>
    <w:p w14:paraId="0B367E0F" w14:textId="77777777" w:rsidR="009F0A22" w:rsidRDefault="009F0A22" w:rsidP="006B0B23">
      <w:pPr>
        <w:spacing w:after="0"/>
      </w:pPr>
    </w:p>
    <w:p w14:paraId="6E1550F8" w14:textId="77777777" w:rsidR="009F0A22" w:rsidRPr="009F0A22" w:rsidRDefault="009F0A22" w:rsidP="006B0B23">
      <w:pPr>
        <w:spacing w:after="0"/>
        <w:rPr>
          <w:b/>
        </w:rPr>
      </w:pPr>
      <w:r w:rsidRPr="009F0A22">
        <w:rPr>
          <w:b/>
        </w:rPr>
        <w:t>Personnel Qualifications</w:t>
      </w:r>
    </w:p>
    <w:p w14:paraId="179A1085" w14:textId="42D0283D" w:rsidR="006B0B23" w:rsidRPr="006B0B23" w:rsidRDefault="00197305" w:rsidP="006B0B23">
      <w:pPr>
        <w:spacing w:after="0"/>
      </w:pPr>
      <w:r w:rsidRPr="009F0A22">
        <w:t>Describe key qualifications and specific</w:t>
      </w:r>
      <w:r w:rsidR="006B0B23" w:rsidRPr="009F0A22">
        <w:t xml:space="preserve"> relevant experience for primary and co-investigators</w:t>
      </w:r>
    </w:p>
    <w:p w14:paraId="0C786DAD" w14:textId="77777777" w:rsidR="006B0B23" w:rsidRDefault="006B0B23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6209EC75" w14:textId="77777777" w:rsidTr="009F0A22">
        <w:tc>
          <w:tcPr>
            <w:tcW w:w="9576" w:type="dxa"/>
          </w:tcPr>
          <w:p w14:paraId="31C130C7" w14:textId="4981F788" w:rsidR="009F0A22" w:rsidRDefault="009F0A22" w:rsidP="006B0B2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34C529B" w14:textId="77777777" w:rsidR="009F0A22" w:rsidRDefault="009F0A22" w:rsidP="006B0B23"/>
        </w:tc>
      </w:tr>
    </w:tbl>
    <w:p w14:paraId="6D461A41" w14:textId="77777777" w:rsidR="009F0A22" w:rsidRDefault="009F0A22" w:rsidP="006B0B23">
      <w:pPr>
        <w:spacing w:after="0"/>
      </w:pPr>
    </w:p>
    <w:p w14:paraId="03143189" w14:textId="5A7B6799" w:rsidR="006B0B23" w:rsidRPr="009F0A22" w:rsidRDefault="009F0A22" w:rsidP="006B0B23">
      <w:pPr>
        <w:spacing w:after="0"/>
        <w:rPr>
          <w:b/>
        </w:rPr>
      </w:pPr>
      <w:r w:rsidRPr="009F0A22">
        <w:rPr>
          <w:b/>
        </w:rPr>
        <w:t>Organizational Fit</w:t>
      </w:r>
    </w:p>
    <w:p w14:paraId="4659D16A" w14:textId="77777777" w:rsidR="006B0B23" w:rsidRDefault="006B0B23" w:rsidP="006B0B23">
      <w:pPr>
        <w:spacing w:after="0"/>
      </w:pPr>
      <w:r w:rsidRPr="009F0A22">
        <w:t>Describe the institutional resources that are relevant to the implementation of the proposed work and any relevant experience with measurement (testing, validation, etc.). How will this support your current work?</w:t>
      </w:r>
    </w:p>
    <w:p w14:paraId="4B423C3C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3B772249" w14:textId="77777777" w:rsidTr="009F0A22">
        <w:tc>
          <w:tcPr>
            <w:tcW w:w="9576" w:type="dxa"/>
          </w:tcPr>
          <w:p w14:paraId="646B0F9A" w14:textId="3F21C918" w:rsidR="009F0A22" w:rsidRDefault="009F0A22" w:rsidP="006B0B2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4EDA245" w14:textId="77777777" w:rsidR="009F0A22" w:rsidRDefault="009F0A22" w:rsidP="006B0B23"/>
        </w:tc>
      </w:tr>
    </w:tbl>
    <w:p w14:paraId="470DB9F7" w14:textId="77777777" w:rsidR="009F0A22" w:rsidRPr="006B0B23" w:rsidRDefault="009F0A22" w:rsidP="006B0B23">
      <w:pPr>
        <w:spacing w:after="0"/>
      </w:pPr>
    </w:p>
    <w:p w14:paraId="34E27A62" w14:textId="58FC7140" w:rsidR="006B0B23" w:rsidRPr="009F0A22" w:rsidRDefault="009F0A22" w:rsidP="006B0B23">
      <w:pPr>
        <w:spacing w:after="0"/>
        <w:rPr>
          <w:b/>
        </w:rPr>
      </w:pPr>
      <w:r w:rsidRPr="009F0A22">
        <w:rPr>
          <w:b/>
        </w:rPr>
        <w:t>Project Partners</w:t>
      </w:r>
    </w:p>
    <w:p w14:paraId="479AEF47" w14:textId="302939DF" w:rsidR="006B0B23" w:rsidRPr="006B0B23" w:rsidRDefault="006B0B23" w:rsidP="006B0B23">
      <w:pPr>
        <w:spacing w:after="0"/>
      </w:pPr>
      <w:r w:rsidRPr="009F0A22">
        <w:t xml:space="preserve">List any additional </w:t>
      </w:r>
      <w:r w:rsidR="00197305" w:rsidRPr="009F0A22">
        <w:t xml:space="preserve">collaborating </w:t>
      </w:r>
      <w:r w:rsidR="002F3DFA" w:rsidRPr="009F0A22">
        <w:t>organizations or individual</w:t>
      </w:r>
      <w:r w:rsidRPr="009F0A22">
        <w:t>s</w:t>
      </w:r>
      <w:r w:rsidR="004B581C" w:rsidRPr="009F0A22">
        <w:t xml:space="preserve"> </w:t>
      </w:r>
      <w:r w:rsidR="00197305" w:rsidRPr="009F0A22">
        <w:t>who</w:t>
      </w:r>
      <w:r w:rsidR="004B581C" w:rsidRPr="009F0A22">
        <w:t xml:space="preserve"> </w:t>
      </w:r>
      <w:r w:rsidR="002F3DFA" w:rsidRPr="009F0A22">
        <w:t>you plan to</w:t>
      </w:r>
      <w:r w:rsidR="004B581C" w:rsidRPr="009F0A22">
        <w:t xml:space="preserve"> engage</w:t>
      </w:r>
      <w:r w:rsidRPr="009F0A22">
        <w:t xml:space="preserve"> in order to complete this work.</w:t>
      </w:r>
      <w:r w:rsidR="002F3DFA" w:rsidRPr="009F0A22">
        <w:t xml:space="preserve"> Describe their role</w:t>
      </w:r>
      <w:r w:rsidR="009F0A22">
        <w:t>(s)</w:t>
      </w:r>
      <w:r w:rsidR="002F3DFA" w:rsidRPr="009F0A22">
        <w:t>.</w:t>
      </w:r>
    </w:p>
    <w:p w14:paraId="1DDA586D" w14:textId="77777777" w:rsidR="006B0B23" w:rsidRDefault="006B0B23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171886BE" w14:textId="77777777" w:rsidTr="009F0A22">
        <w:tc>
          <w:tcPr>
            <w:tcW w:w="9576" w:type="dxa"/>
          </w:tcPr>
          <w:p w14:paraId="22F5D64E" w14:textId="740E9AD1" w:rsidR="009F0A22" w:rsidRDefault="009F0A22" w:rsidP="006B0B2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B43E799" w14:textId="77777777" w:rsidR="009F0A22" w:rsidRDefault="009F0A22" w:rsidP="006B0B23"/>
        </w:tc>
      </w:tr>
    </w:tbl>
    <w:p w14:paraId="582575E8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72839DCE" w14:textId="77777777" w:rsidTr="009F0A22">
        <w:tc>
          <w:tcPr>
            <w:tcW w:w="9576" w:type="dxa"/>
            <w:shd w:val="clear" w:color="auto" w:fill="20416B" w:themeFill="text2"/>
          </w:tcPr>
          <w:p w14:paraId="5015E1C8" w14:textId="315AFBC8" w:rsidR="009F0A22" w:rsidRPr="009F0A22" w:rsidRDefault="009F0A22" w:rsidP="006B0B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Anticipated Risks and Challenges</w:t>
            </w:r>
          </w:p>
        </w:tc>
      </w:tr>
    </w:tbl>
    <w:p w14:paraId="71443375" w14:textId="77777777" w:rsidR="009F0A22" w:rsidRDefault="009F0A22" w:rsidP="006B0B23">
      <w:pPr>
        <w:spacing w:after="0"/>
      </w:pPr>
    </w:p>
    <w:p w14:paraId="5C7F1B12" w14:textId="041FA7C1" w:rsidR="006B0B23" w:rsidRPr="009F0A22" w:rsidRDefault="009F0A22" w:rsidP="006B0B23">
      <w:pPr>
        <w:spacing w:after="0"/>
        <w:rPr>
          <w:b/>
        </w:rPr>
      </w:pPr>
      <w:r w:rsidRPr="009F0A22">
        <w:rPr>
          <w:b/>
        </w:rPr>
        <w:t>Risks/Challenges</w:t>
      </w:r>
    </w:p>
    <w:p w14:paraId="5EF5F3DA" w14:textId="77777777" w:rsidR="006B0B23" w:rsidRDefault="006B0B23" w:rsidP="006B0B23">
      <w:pPr>
        <w:spacing w:after="0"/>
      </w:pPr>
      <w:r w:rsidRPr="009F0A22">
        <w:t>Describe the anticipated challenges to the success of the project and your proposed strategies to address them. Consider any technological limitations and how you plan to overcome them.</w:t>
      </w:r>
    </w:p>
    <w:p w14:paraId="4D734CE9" w14:textId="77777777" w:rsidR="009F0A22" w:rsidRDefault="009F0A22" w:rsidP="006B0B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A22" w14:paraId="5251096A" w14:textId="77777777" w:rsidTr="009F0A22">
        <w:tc>
          <w:tcPr>
            <w:tcW w:w="9576" w:type="dxa"/>
          </w:tcPr>
          <w:p w14:paraId="09E300E7" w14:textId="0A99FEF7" w:rsidR="009F0A22" w:rsidRDefault="009F0A22" w:rsidP="006B0B2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0665ED5" w14:textId="77777777" w:rsidR="009F0A22" w:rsidRDefault="009F0A22" w:rsidP="006B0B23"/>
        </w:tc>
      </w:tr>
    </w:tbl>
    <w:p w14:paraId="5B5A7084" w14:textId="77777777" w:rsidR="009F0A22" w:rsidRPr="006B0B23" w:rsidRDefault="009F0A22" w:rsidP="006B0B23">
      <w:pPr>
        <w:spacing w:after="0"/>
      </w:pPr>
    </w:p>
    <w:p w14:paraId="1CC4CE53" w14:textId="77777777" w:rsidR="00C415C9" w:rsidRDefault="00C415C9" w:rsidP="006B0B23">
      <w:pPr>
        <w:spacing w:after="0"/>
        <w:sectPr w:rsidR="00C415C9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99789" w14:textId="53161A1B" w:rsidR="00022B83" w:rsidRDefault="00022B83" w:rsidP="00C415C9">
      <w:pPr>
        <w:spacing w:after="0" w:line="240" w:lineRule="auto"/>
        <w:rPr>
          <w:b/>
          <w:color w:val="20416B" w:themeColor="text2"/>
        </w:rPr>
      </w:pPr>
      <w:r w:rsidRPr="00C415C9">
        <w:rPr>
          <w:b/>
          <w:color w:val="20416B" w:themeColor="text2"/>
        </w:rPr>
        <w:lastRenderedPageBreak/>
        <w:t>Appendix</w:t>
      </w:r>
      <w:r w:rsidR="00C415C9" w:rsidRPr="00C415C9">
        <w:rPr>
          <w:b/>
          <w:color w:val="20416B" w:themeColor="text2"/>
        </w:rPr>
        <w:t>: EPMM Core Indicator Meta-data</w:t>
      </w:r>
    </w:p>
    <w:p w14:paraId="11287AC9" w14:textId="77777777" w:rsidR="00C415C9" w:rsidRPr="00C415C9" w:rsidRDefault="00C415C9" w:rsidP="00C415C9">
      <w:pPr>
        <w:spacing w:after="0" w:line="240" w:lineRule="auto"/>
        <w:rPr>
          <w:b/>
          <w:color w:val="20416B" w:themeColor="text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1800"/>
        <w:gridCol w:w="2163"/>
        <w:gridCol w:w="2158"/>
        <w:gridCol w:w="2161"/>
        <w:gridCol w:w="1816"/>
      </w:tblGrid>
      <w:tr w:rsidR="00C415C9" w:rsidRPr="00C415C9" w14:paraId="30EA76F3" w14:textId="77777777" w:rsidTr="00C415C9">
        <w:trPr>
          <w:trHeight w:val="278"/>
        </w:trPr>
        <w:tc>
          <w:tcPr>
            <w:tcW w:w="1168" w:type="pct"/>
            <w:shd w:val="clear" w:color="auto" w:fill="20416B" w:themeFill="text2"/>
          </w:tcPr>
          <w:p w14:paraId="552EF745" w14:textId="5309D0E0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Definition</w:t>
            </w:r>
          </w:p>
        </w:tc>
        <w:tc>
          <w:tcPr>
            <w:tcW w:w="683" w:type="pct"/>
            <w:shd w:val="clear" w:color="auto" w:fill="20416B" w:themeFill="text2"/>
          </w:tcPr>
          <w:p w14:paraId="05D10636" w14:textId="77777777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Type</w:t>
            </w:r>
          </w:p>
        </w:tc>
        <w:tc>
          <w:tcPr>
            <w:tcW w:w="821" w:type="pct"/>
            <w:shd w:val="clear" w:color="auto" w:fill="20416B" w:themeFill="text2"/>
          </w:tcPr>
          <w:p w14:paraId="3EE7E78F" w14:textId="77777777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Numerator</w:t>
            </w:r>
          </w:p>
        </w:tc>
        <w:tc>
          <w:tcPr>
            <w:tcW w:w="819" w:type="pct"/>
            <w:shd w:val="clear" w:color="auto" w:fill="20416B" w:themeFill="text2"/>
          </w:tcPr>
          <w:p w14:paraId="61AB3DA7" w14:textId="77777777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Denominator</w:t>
            </w:r>
          </w:p>
        </w:tc>
        <w:tc>
          <w:tcPr>
            <w:tcW w:w="820" w:type="pct"/>
            <w:shd w:val="clear" w:color="auto" w:fill="20416B" w:themeFill="text2"/>
          </w:tcPr>
          <w:p w14:paraId="01690E4E" w14:textId="77777777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Disaggregator(s)</w:t>
            </w:r>
          </w:p>
        </w:tc>
        <w:tc>
          <w:tcPr>
            <w:tcW w:w="689" w:type="pct"/>
            <w:shd w:val="clear" w:color="auto" w:fill="20416B" w:themeFill="text2"/>
          </w:tcPr>
          <w:p w14:paraId="3656899F" w14:textId="77777777" w:rsidR="00C415C9" w:rsidRPr="00C415C9" w:rsidRDefault="00C415C9" w:rsidP="003758C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415C9">
              <w:rPr>
                <w:b/>
                <w:color w:val="FFFFFF" w:themeColor="background1"/>
                <w:sz w:val="21"/>
                <w:szCs w:val="21"/>
              </w:rPr>
              <w:t>Data Source</w:t>
            </w:r>
          </w:p>
        </w:tc>
      </w:tr>
      <w:tr w:rsidR="00C415C9" w:rsidRPr="00C415C9" w14:paraId="678724B6" w14:textId="77777777" w:rsidTr="00C415C9">
        <w:trPr>
          <w:trHeight w:val="665"/>
        </w:trPr>
        <w:tc>
          <w:tcPr>
            <w:tcW w:w="5000" w:type="pct"/>
            <w:gridSpan w:val="6"/>
            <w:shd w:val="clear" w:color="auto" w:fill="DFE1EC" w:themeFill="accent2" w:themeFillTint="33"/>
            <w:vAlign w:val="center"/>
          </w:tcPr>
          <w:p w14:paraId="02EA09D0" w14:textId="45023087" w:rsidR="00C415C9" w:rsidRPr="00C415C9" w:rsidRDefault="00C415C9" w:rsidP="00C415C9">
            <w:pPr>
              <w:rPr>
                <w:sz w:val="21"/>
                <w:szCs w:val="21"/>
              </w:rPr>
            </w:pPr>
            <w:r w:rsidRPr="00C415C9">
              <w:rPr>
                <w:b/>
                <w:sz w:val="21"/>
                <w:szCs w:val="21"/>
              </w:rPr>
              <w:t>If fees exist for health services in the public sector, women of reproductive age (15-49) are exempt from user fees for maternal health-related health services</w:t>
            </w:r>
          </w:p>
        </w:tc>
      </w:tr>
      <w:tr w:rsidR="00C415C9" w:rsidRPr="00C415C9" w14:paraId="174D41B8" w14:textId="77777777" w:rsidTr="00C415C9">
        <w:tc>
          <w:tcPr>
            <w:tcW w:w="1168" w:type="pct"/>
          </w:tcPr>
          <w:p w14:paraId="551603A9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If fees exist for health services in the public sector, are women of reproductive age (15-49) exempt from user fees for the following services:</w:t>
            </w:r>
          </w:p>
          <w:p w14:paraId="48973DA4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Family planning</w:t>
            </w:r>
          </w:p>
          <w:p w14:paraId="6D248ED9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Antenatal care</w:t>
            </w:r>
          </w:p>
          <w:p w14:paraId="2E89059B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Childbirth (normal delivery)</w:t>
            </w:r>
          </w:p>
          <w:p w14:paraId="59A8DF01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 xml:space="preserve">• Post-natal care for mother </w:t>
            </w:r>
          </w:p>
          <w:p w14:paraId="3E7FFF15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Caesarean section</w:t>
            </w:r>
          </w:p>
          <w:p w14:paraId="4F699AAD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Insecticide-treated bednets</w:t>
            </w:r>
          </w:p>
          <w:p w14:paraId="215FB4B8" w14:textId="77777777" w:rsidR="00C415C9" w:rsidRPr="00C415C9" w:rsidRDefault="00C415C9" w:rsidP="003758CC">
            <w:pPr>
              <w:pStyle w:val="Default"/>
              <w:rPr>
                <w:bCs/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•Pharmaceutical products and/or other medical supplies if required for treatment or delivery</w:t>
            </w:r>
          </w:p>
          <w:p w14:paraId="1C1292DC" w14:textId="01EF5109" w:rsidR="00C415C9" w:rsidRPr="00C415C9" w:rsidRDefault="00C415C9" w:rsidP="00C415C9">
            <w:pPr>
              <w:pStyle w:val="Default"/>
              <w:rPr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>• Immunization services (TT, Rubella)</w:t>
            </w:r>
          </w:p>
        </w:tc>
        <w:tc>
          <w:tcPr>
            <w:tcW w:w="683" w:type="pct"/>
          </w:tcPr>
          <w:p w14:paraId="0F98BC4B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Policy</w:t>
            </w:r>
          </w:p>
        </w:tc>
        <w:tc>
          <w:tcPr>
            <w:tcW w:w="821" w:type="pct"/>
          </w:tcPr>
          <w:p w14:paraId="717C4FD3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Yes, women are exempt from user fees</w:t>
            </w:r>
          </w:p>
        </w:tc>
        <w:tc>
          <w:tcPr>
            <w:tcW w:w="819" w:type="pct"/>
          </w:tcPr>
          <w:p w14:paraId="490F55E7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No, women are not exempt from user fees</w:t>
            </w:r>
          </w:p>
        </w:tc>
        <w:tc>
          <w:tcPr>
            <w:tcW w:w="820" w:type="pct"/>
          </w:tcPr>
          <w:p w14:paraId="6C5F4952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Yes, women are exempt by type of service</w:t>
            </w:r>
          </w:p>
        </w:tc>
        <w:tc>
          <w:tcPr>
            <w:tcW w:w="689" w:type="pct"/>
          </w:tcPr>
          <w:p w14:paraId="1E8CB6CB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WHO MNCAH Policy Survey data</w:t>
            </w:r>
          </w:p>
        </w:tc>
      </w:tr>
      <w:tr w:rsidR="00C415C9" w:rsidRPr="00C415C9" w14:paraId="48B60E10" w14:textId="77777777" w:rsidTr="00C415C9">
        <w:trPr>
          <w:trHeight w:val="440"/>
        </w:trPr>
        <w:tc>
          <w:tcPr>
            <w:tcW w:w="5000" w:type="pct"/>
            <w:gridSpan w:val="6"/>
            <w:shd w:val="clear" w:color="auto" w:fill="DFE1EC" w:themeFill="accent2" w:themeFillTint="33"/>
            <w:vAlign w:val="center"/>
          </w:tcPr>
          <w:p w14:paraId="09A2E19E" w14:textId="000C7E85" w:rsidR="00C415C9" w:rsidRPr="00C415C9" w:rsidRDefault="00C415C9" w:rsidP="00C415C9">
            <w:pPr>
              <w:rPr>
                <w:b/>
                <w:sz w:val="21"/>
                <w:szCs w:val="21"/>
              </w:rPr>
            </w:pPr>
            <w:r w:rsidRPr="00C415C9">
              <w:rPr>
                <w:b/>
                <w:sz w:val="21"/>
                <w:szCs w:val="21"/>
              </w:rPr>
              <w:t>Density of midwives, by district (by births)</w:t>
            </w:r>
          </w:p>
        </w:tc>
      </w:tr>
      <w:tr w:rsidR="00C415C9" w:rsidRPr="00C415C9" w14:paraId="0FE5FE1C" w14:textId="77777777" w:rsidTr="00C415C9">
        <w:tc>
          <w:tcPr>
            <w:tcW w:w="1168" w:type="pct"/>
          </w:tcPr>
          <w:p w14:paraId="0A61C1E2" w14:textId="550481C3" w:rsidR="00C415C9" w:rsidRPr="00C415C9" w:rsidRDefault="00C415C9" w:rsidP="00C415C9">
            <w:pPr>
              <w:pStyle w:val="Default"/>
              <w:rPr>
                <w:sz w:val="21"/>
                <w:szCs w:val="21"/>
              </w:rPr>
            </w:pPr>
            <w:r w:rsidRPr="00C415C9">
              <w:rPr>
                <w:bCs/>
                <w:sz w:val="21"/>
                <w:szCs w:val="21"/>
              </w:rPr>
              <w:t xml:space="preserve">Density of midwives, by district (by births) </w:t>
            </w:r>
          </w:p>
        </w:tc>
        <w:tc>
          <w:tcPr>
            <w:tcW w:w="683" w:type="pct"/>
          </w:tcPr>
          <w:p w14:paraId="6357B35F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Health system</w:t>
            </w:r>
          </w:p>
        </w:tc>
        <w:tc>
          <w:tcPr>
            <w:tcW w:w="821" w:type="pct"/>
          </w:tcPr>
          <w:p w14:paraId="36892D29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Number of midwives in a district</w:t>
            </w:r>
          </w:p>
        </w:tc>
        <w:tc>
          <w:tcPr>
            <w:tcW w:w="819" w:type="pct"/>
          </w:tcPr>
          <w:p w14:paraId="47965C14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All births in a district</w:t>
            </w:r>
          </w:p>
        </w:tc>
        <w:tc>
          <w:tcPr>
            <w:tcW w:w="820" w:type="pct"/>
          </w:tcPr>
          <w:p w14:paraId="6E575177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N/A</w:t>
            </w:r>
          </w:p>
        </w:tc>
        <w:tc>
          <w:tcPr>
            <w:tcW w:w="689" w:type="pct"/>
          </w:tcPr>
          <w:p w14:paraId="26DD3925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Survey data</w:t>
            </w:r>
          </w:p>
        </w:tc>
      </w:tr>
      <w:tr w:rsidR="00C415C9" w:rsidRPr="00C415C9" w14:paraId="7FF6A657" w14:textId="77777777" w:rsidTr="00C415C9">
        <w:trPr>
          <w:trHeight w:val="413"/>
        </w:trPr>
        <w:tc>
          <w:tcPr>
            <w:tcW w:w="5000" w:type="pct"/>
            <w:gridSpan w:val="6"/>
            <w:shd w:val="clear" w:color="auto" w:fill="DFE1EC" w:themeFill="accent2" w:themeFillTint="33"/>
            <w:vAlign w:val="center"/>
          </w:tcPr>
          <w:p w14:paraId="12CDE5D4" w14:textId="7A5E5D26" w:rsidR="00C415C9" w:rsidRPr="00C415C9" w:rsidRDefault="00C415C9" w:rsidP="00C415C9">
            <w:pPr>
              <w:rPr>
                <w:b/>
                <w:sz w:val="21"/>
                <w:szCs w:val="21"/>
              </w:rPr>
            </w:pPr>
            <w:r w:rsidRPr="00C415C9">
              <w:rPr>
                <w:b/>
                <w:sz w:val="21"/>
                <w:szCs w:val="21"/>
              </w:rPr>
              <w:t>Maternal death review coverage</w:t>
            </w:r>
          </w:p>
        </w:tc>
      </w:tr>
      <w:tr w:rsidR="00C415C9" w:rsidRPr="00C415C9" w14:paraId="268487B9" w14:textId="77777777" w:rsidTr="00C415C9">
        <w:tc>
          <w:tcPr>
            <w:tcW w:w="1168" w:type="pct"/>
          </w:tcPr>
          <w:p w14:paraId="3F32D084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Maternal death review coverage</w:t>
            </w:r>
          </w:p>
        </w:tc>
        <w:tc>
          <w:tcPr>
            <w:tcW w:w="683" w:type="pct"/>
          </w:tcPr>
          <w:p w14:paraId="1B7632C5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Coverage</w:t>
            </w:r>
          </w:p>
        </w:tc>
        <w:tc>
          <w:tcPr>
            <w:tcW w:w="821" w:type="pct"/>
          </w:tcPr>
          <w:p w14:paraId="208668BD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Number of health facility maternal deaths that were reviewed</w:t>
            </w:r>
          </w:p>
        </w:tc>
        <w:tc>
          <w:tcPr>
            <w:tcW w:w="819" w:type="pct"/>
          </w:tcPr>
          <w:p w14:paraId="5F6CE4D6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All maternal deaths in facilities</w:t>
            </w:r>
          </w:p>
        </w:tc>
        <w:tc>
          <w:tcPr>
            <w:tcW w:w="820" w:type="pct"/>
          </w:tcPr>
          <w:p w14:paraId="6F93DF33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Facilities, major administrative regions</w:t>
            </w:r>
          </w:p>
        </w:tc>
        <w:tc>
          <w:tcPr>
            <w:tcW w:w="689" w:type="pct"/>
          </w:tcPr>
          <w:p w14:paraId="16E6923A" w14:textId="77777777" w:rsidR="00C415C9" w:rsidRPr="00C415C9" w:rsidRDefault="00C415C9" w:rsidP="003758CC">
            <w:pPr>
              <w:rPr>
                <w:sz w:val="21"/>
                <w:szCs w:val="21"/>
              </w:rPr>
            </w:pPr>
            <w:r w:rsidRPr="00C415C9">
              <w:rPr>
                <w:sz w:val="21"/>
                <w:szCs w:val="21"/>
              </w:rPr>
              <w:t>Facility reports</w:t>
            </w:r>
          </w:p>
        </w:tc>
      </w:tr>
    </w:tbl>
    <w:p w14:paraId="69EDA11B" w14:textId="389D2BA4" w:rsidR="00C415C9" w:rsidRPr="006B0B23" w:rsidRDefault="00C415C9" w:rsidP="00C415C9"/>
    <w:sectPr w:rsidR="00C415C9" w:rsidRPr="006B0B23" w:rsidSect="00C415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C917" w14:textId="77777777" w:rsidR="00BD21C6" w:rsidRDefault="00BD21C6" w:rsidP="00B4562E">
      <w:pPr>
        <w:spacing w:after="0" w:line="240" w:lineRule="auto"/>
      </w:pPr>
      <w:r>
        <w:separator/>
      </w:r>
    </w:p>
  </w:endnote>
  <w:endnote w:type="continuationSeparator" w:id="0">
    <w:p w14:paraId="5B7C521A" w14:textId="77777777" w:rsidR="00BD21C6" w:rsidRDefault="00BD21C6" w:rsidP="00B4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4B73" w14:textId="77777777" w:rsidR="00B4562E" w:rsidRDefault="00B4562E" w:rsidP="00267A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0A037" w14:textId="77777777" w:rsidR="00B4562E" w:rsidRDefault="00B4562E" w:rsidP="00B45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77D4" w14:textId="458195F5" w:rsidR="00B4562E" w:rsidRDefault="00B4562E" w:rsidP="00267A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2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4BCA1C" w14:textId="77777777" w:rsidR="00B4562E" w:rsidRDefault="00B4562E" w:rsidP="00B45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CDA3" w14:textId="77777777" w:rsidR="00BD21C6" w:rsidRDefault="00BD21C6" w:rsidP="00B4562E">
      <w:pPr>
        <w:spacing w:after="0" w:line="240" w:lineRule="auto"/>
      </w:pPr>
      <w:r>
        <w:separator/>
      </w:r>
    </w:p>
  </w:footnote>
  <w:footnote w:type="continuationSeparator" w:id="0">
    <w:p w14:paraId="0461ADEC" w14:textId="77777777" w:rsidR="00BD21C6" w:rsidRDefault="00BD21C6" w:rsidP="00B4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5B3"/>
    <w:multiLevelType w:val="hybridMultilevel"/>
    <w:tmpl w:val="5A5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AA4"/>
    <w:multiLevelType w:val="hybridMultilevel"/>
    <w:tmpl w:val="3F9C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3"/>
    <w:rsid w:val="00022B83"/>
    <w:rsid w:val="00041AF1"/>
    <w:rsid w:val="000451EF"/>
    <w:rsid w:val="00053DB2"/>
    <w:rsid w:val="00157859"/>
    <w:rsid w:val="00197305"/>
    <w:rsid w:val="002B3239"/>
    <w:rsid w:val="002F3DFA"/>
    <w:rsid w:val="00326E54"/>
    <w:rsid w:val="003F138C"/>
    <w:rsid w:val="00483870"/>
    <w:rsid w:val="004B581C"/>
    <w:rsid w:val="00551AF4"/>
    <w:rsid w:val="005870C6"/>
    <w:rsid w:val="005907D0"/>
    <w:rsid w:val="005C3F5F"/>
    <w:rsid w:val="00677959"/>
    <w:rsid w:val="00685814"/>
    <w:rsid w:val="006B0B23"/>
    <w:rsid w:val="00712329"/>
    <w:rsid w:val="00787D22"/>
    <w:rsid w:val="007D0E3A"/>
    <w:rsid w:val="007F040F"/>
    <w:rsid w:val="008729E5"/>
    <w:rsid w:val="008C6A16"/>
    <w:rsid w:val="009059C6"/>
    <w:rsid w:val="009F0A22"/>
    <w:rsid w:val="00A245DC"/>
    <w:rsid w:val="00A35A45"/>
    <w:rsid w:val="00B4562E"/>
    <w:rsid w:val="00BD21C6"/>
    <w:rsid w:val="00BF4384"/>
    <w:rsid w:val="00C162F7"/>
    <w:rsid w:val="00C415C9"/>
    <w:rsid w:val="00CA1135"/>
    <w:rsid w:val="00E966C1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239"/>
    <w:pPr>
      <w:ind w:left="720"/>
      <w:contextualSpacing/>
    </w:pPr>
  </w:style>
  <w:style w:type="table" w:styleId="TableGrid">
    <w:name w:val="Table Grid"/>
    <w:basedOn w:val="TableNormal"/>
    <w:uiPriority w:val="39"/>
    <w:rsid w:val="0002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2E"/>
  </w:style>
  <w:style w:type="character" w:styleId="PageNumber">
    <w:name w:val="page number"/>
    <w:basedOn w:val="DefaultParagraphFont"/>
    <w:uiPriority w:val="99"/>
    <w:semiHidden/>
    <w:unhideWhenUsed/>
    <w:rsid w:val="00B4562E"/>
  </w:style>
  <w:style w:type="paragraph" w:styleId="Header">
    <w:name w:val="header"/>
    <w:basedOn w:val="Normal"/>
    <w:link w:val="HeaderChar"/>
    <w:uiPriority w:val="99"/>
    <w:unhideWhenUsed/>
    <w:rsid w:val="00B4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239"/>
    <w:pPr>
      <w:ind w:left="720"/>
      <w:contextualSpacing/>
    </w:pPr>
  </w:style>
  <w:style w:type="table" w:styleId="TableGrid">
    <w:name w:val="Table Grid"/>
    <w:basedOn w:val="TableNormal"/>
    <w:uiPriority w:val="39"/>
    <w:rsid w:val="0002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2E"/>
  </w:style>
  <w:style w:type="character" w:styleId="PageNumber">
    <w:name w:val="page number"/>
    <w:basedOn w:val="DefaultParagraphFont"/>
    <w:uiPriority w:val="99"/>
    <w:semiHidden/>
    <w:unhideWhenUsed/>
    <w:rsid w:val="00B4562E"/>
  </w:style>
  <w:style w:type="paragraph" w:styleId="Header">
    <w:name w:val="header"/>
    <w:basedOn w:val="Normal"/>
    <w:link w:val="HeaderChar"/>
    <w:uiPriority w:val="99"/>
    <w:unhideWhenUsed/>
    <w:rsid w:val="00B4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PMM">
      <a:dk1>
        <a:srgbClr val="000000"/>
      </a:dk1>
      <a:lt1>
        <a:srgbClr val="FFFFFF"/>
      </a:lt1>
      <a:dk2>
        <a:srgbClr val="20416B"/>
      </a:dk2>
      <a:lt2>
        <a:srgbClr val="D0D3DE"/>
      </a:lt2>
      <a:accent1>
        <a:srgbClr val="3F3A68"/>
      </a:accent1>
      <a:accent2>
        <a:srgbClr val="636DA0"/>
      </a:accent2>
      <a:accent3>
        <a:srgbClr val="8D2571"/>
      </a:accent3>
      <a:accent4>
        <a:srgbClr val="905C94"/>
      </a:accent4>
      <a:accent5>
        <a:srgbClr val="BC95C4"/>
      </a:accent5>
      <a:accent6>
        <a:srgbClr val="D0D3DE"/>
      </a:accent6>
      <a:hlink>
        <a:srgbClr val="8D2571"/>
      </a:hlink>
      <a:folHlink>
        <a:srgbClr val="BC95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B2CB48-27F6-4D9D-8AF4-277EFC5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Jolivet, Rima</dc:creator>
  <cp:lastModifiedBy>Jacquelyn Caglia</cp:lastModifiedBy>
  <cp:revision>2</cp:revision>
  <dcterms:created xsi:type="dcterms:W3CDTF">2018-01-31T19:21:00Z</dcterms:created>
  <dcterms:modified xsi:type="dcterms:W3CDTF">2018-01-31T19:21:00Z</dcterms:modified>
</cp:coreProperties>
</file>