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5FDB" w14:textId="77777777" w:rsidR="001C63DE" w:rsidRPr="00DE65F6" w:rsidRDefault="001C63DE" w:rsidP="00A24308">
      <w:pPr>
        <w:jc w:val="center"/>
        <w:rPr>
          <w:rFonts w:cstheme="minorHAnsi"/>
          <w:b/>
        </w:rPr>
      </w:pPr>
    </w:p>
    <w:p w14:paraId="6AB62747" w14:textId="2A300AC4" w:rsidR="00890CEA" w:rsidRPr="00DE65F6" w:rsidRDefault="006B3778" w:rsidP="00A24308">
      <w:pPr>
        <w:jc w:val="center"/>
        <w:rPr>
          <w:rFonts w:cstheme="minorHAnsi"/>
          <w:b/>
        </w:rPr>
      </w:pPr>
      <w:r w:rsidRPr="00DE65F6">
        <w:rPr>
          <w:rFonts w:cstheme="minorHAnsi"/>
          <w:b/>
        </w:rPr>
        <w:t xml:space="preserve">Global </w:t>
      </w:r>
      <w:r w:rsidR="00F11AC1" w:rsidRPr="00DE65F6">
        <w:rPr>
          <w:rFonts w:cstheme="minorHAnsi"/>
          <w:b/>
        </w:rPr>
        <w:t xml:space="preserve">Maternal and </w:t>
      </w:r>
      <w:r w:rsidRPr="00DE65F6">
        <w:rPr>
          <w:rFonts w:cstheme="minorHAnsi"/>
          <w:b/>
        </w:rPr>
        <w:t>Child Health</w:t>
      </w:r>
      <w:r w:rsidR="00813C4E" w:rsidRPr="00DE65F6">
        <w:rPr>
          <w:rFonts w:cstheme="minorHAnsi"/>
          <w:b/>
        </w:rPr>
        <w:t xml:space="preserve"> </w:t>
      </w:r>
      <w:r w:rsidR="00605E7B" w:rsidRPr="00DE65F6">
        <w:rPr>
          <w:rFonts w:cstheme="minorHAnsi"/>
          <w:b/>
        </w:rPr>
        <w:t>Research Associate</w:t>
      </w:r>
    </w:p>
    <w:p w14:paraId="690DBD03" w14:textId="77777777" w:rsidR="001C63DE" w:rsidRPr="00DE65F6" w:rsidRDefault="001C63DE">
      <w:pPr>
        <w:rPr>
          <w:rFonts w:cstheme="minorHAnsi"/>
          <w:b/>
        </w:rPr>
      </w:pPr>
    </w:p>
    <w:p w14:paraId="4F18FD59" w14:textId="77777777" w:rsidR="006B3778" w:rsidRPr="00DE65F6" w:rsidRDefault="006B3778">
      <w:pPr>
        <w:rPr>
          <w:rFonts w:cstheme="minorHAnsi"/>
          <w:b/>
        </w:rPr>
      </w:pPr>
      <w:r w:rsidRPr="00DE65F6">
        <w:rPr>
          <w:rFonts w:cstheme="minorHAnsi"/>
          <w:b/>
        </w:rPr>
        <w:t>Responsibilities</w:t>
      </w:r>
    </w:p>
    <w:p w14:paraId="0CBC1055" w14:textId="20EE574C" w:rsidR="006B3778" w:rsidRPr="00DE65F6" w:rsidRDefault="006B3778">
      <w:pPr>
        <w:rPr>
          <w:rFonts w:cstheme="minorHAnsi"/>
          <w:i/>
        </w:rPr>
      </w:pPr>
      <w:r w:rsidRPr="00DE65F6">
        <w:rPr>
          <w:rFonts w:cstheme="minorHAnsi"/>
          <w:i/>
        </w:rPr>
        <w:t>Summary and Overview</w:t>
      </w:r>
    </w:p>
    <w:p w14:paraId="41ACD2E6" w14:textId="7521FAD1" w:rsidR="009B0829" w:rsidRPr="00DE65F6" w:rsidRDefault="0073211F" w:rsidP="003F0B5C">
      <w:pPr>
        <w:rPr>
          <w:rFonts w:cstheme="minorHAnsi"/>
        </w:rPr>
      </w:pPr>
      <w:r w:rsidRPr="00DE65F6">
        <w:rPr>
          <w:rFonts w:cstheme="minorHAnsi"/>
        </w:rPr>
        <w:t>The Boston Children’s Hospital and Harvard School of Public Health seek</w:t>
      </w:r>
      <w:r w:rsidR="00440EB5">
        <w:rPr>
          <w:rFonts w:cstheme="minorHAnsi"/>
        </w:rPr>
        <w:t xml:space="preserve"> </w:t>
      </w:r>
      <w:r w:rsidRPr="00DE65F6">
        <w:rPr>
          <w:rFonts w:cstheme="minorHAnsi"/>
        </w:rPr>
        <w:t xml:space="preserve">a </w:t>
      </w:r>
      <w:r w:rsidR="00605E7B" w:rsidRPr="00DE65F6">
        <w:rPr>
          <w:rFonts w:cstheme="minorHAnsi"/>
        </w:rPr>
        <w:t>Research Associate</w:t>
      </w:r>
      <w:r w:rsidRPr="00DE65F6">
        <w:rPr>
          <w:rFonts w:cstheme="minorHAnsi"/>
        </w:rPr>
        <w:t xml:space="preserve"> to join a dynamic team working on maternal and newborn survival projects </w:t>
      </w:r>
      <w:r w:rsidR="004D14D1" w:rsidRPr="00DE65F6">
        <w:rPr>
          <w:rFonts w:cstheme="minorHAnsi"/>
        </w:rPr>
        <w:t>in lower and middle</w:t>
      </w:r>
      <w:r w:rsidR="00605E7B" w:rsidRPr="00DE65F6">
        <w:rPr>
          <w:rFonts w:cstheme="minorHAnsi"/>
        </w:rPr>
        <w:t>-</w:t>
      </w:r>
      <w:r w:rsidR="004D14D1" w:rsidRPr="00DE65F6">
        <w:rPr>
          <w:rFonts w:cstheme="minorHAnsi"/>
        </w:rPr>
        <w:t xml:space="preserve">income countries.  Two years of funding is available initially for work in Ethiopia with potential to expand the scope of work through new grants and contracts. </w:t>
      </w:r>
      <w:r w:rsidR="00C07D1D">
        <w:rPr>
          <w:rFonts w:cstheme="minorHAnsi"/>
        </w:rPr>
        <w:t>With funding from the Bill and Melinda Gates Foundation, p</w:t>
      </w:r>
      <w:r w:rsidR="004D14D1" w:rsidRPr="00DE65F6">
        <w:rPr>
          <w:rFonts w:cstheme="minorHAnsi"/>
        </w:rPr>
        <w:t xml:space="preserve">roject work in Ethiopia provides significant opportunities </w:t>
      </w:r>
      <w:r w:rsidR="00D7397C" w:rsidRPr="00DE65F6">
        <w:rPr>
          <w:rFonts w:cstheme="minorHAnsi"/>
        </w:rPr>
        <w:t xml:space="preserve">in the </w:t>
      </w:r>
      <w:r w:rsidR="004D14D1" w:rsidRPr="00DE65F6">
        <w:rPr>
          <w:rFonts w:cstheme="minorHAnsi"/>
        </w:rPr>
        <w:t xml:space="preserve">increasingly important global health area of </w:t>
      </w:r>
      <w:r w:rsidR="00D7397C" w:rsidRPr="00DE65F6">
        <w:rPr>
          <w:rFonts w:cstheme="minorHAnsi"/>
        </w:rPr>
        <w:t xml:space="preserve">maternal and child health.  Our scope of research ranges from </w:t>
      </w:r>
      <w:r w:rsidR="00DE16B0" w:rsidRPr="00DE65F6">
        <w:rPr>
          <w:rFonts w:cstheme="minorHAnsi"/>
        </w:rPr>
        <w:t xml:space="preserve">the discovery of interventions to the delivery of care to advance health.  </w:t>
      </w:r>
    </w:p>
    <w:p w14:paraId="25CB4DEB" w14:textId="4065E4FF" w:rsidR="006B3778" w:rsidRPr="00DE65F6" w:rsidRDefault="00C07D1D" w:rsidP="003F0B5C">
      <w:pPr>
        <w:rPr>
          <w:rFonts w:cstheme="minorHAnsi"/>
        </w:rPr>
      </w:pPr>
      <w:r>
        <w:rPr>
          <w:rFonts w:cstheme="minorHAnsi"/>
        </w:rPr>
        <w:t>O</w:t>
      </w:r>
      <w:r w:rsidR="00006C53" w:rsidRPr="00DE65F6">
        <w:rPr>
          <w:rFonts w:cstheme="minorHAnsi"/>
        </w:rPr>
        <w:t xml:space="preserve">ur </w:t>
      </w:r>
      <w:proofErr w:type="spellStart"/>
      <w:r w:rsidR="00373D2E" w:rsidRPr="00DE65F6">
        <w:rPr>
          <w:rFonts w:cstheme="minorHAnsi"/>
        </w:rPr>
        <w:t>HaSET</w:t>
      </w:r>
      <w:proofErr w:type="spellEnd"/>
      <w:r w:rsidR="00373D2E" w:rsidRPr="00DE65F6">
        <w:rPr>
          <w:rFonts w:cstheme="minorHAnsi"/>
        </w:rPr>
        <w:t xml:space="preserve"> (“happiness” in Amharic) </w:t>
      </w:r>
      <w:r w:rsidR="00006C53" w:rsidRPr="00DE65F6">
        <w:rPr>
          <w:rFonts w:cstheme="minorHAnsi"/>
        </w:rPr>
        <w:t xml:space="preserve">team works closely with partners in Ethiopia and Ethiopia’s Federal Ministry of Health </w:t>
      </w:r>
      <w:r w:rsidR="003B212B" w:rsidRPr="00DE65F6">
        <w:rPr>
          <w:rFonts w:cstheme="minorHAnsi"/>
        </w:rPr>
        <w:t xml:space="preserve">to generate evidence to </w:t>
      </w:r>
      <w:r w:rsidR="00082E7A" w:rsidRPr="00DE65F6">
        <w:rPr>
          <w:rFonts w:cstheme="minorHAnsi"/>
        </w:rPr>
        <w:t xml:space="preserve">improve </w:t>
      </w:r>
      <w:r w:rsidR="007A23F5" w:rsidRPr="00DE65F6">
        <w:rPr>
          <w:rFonts w:cstheme="minorHAnsi"/>
        </w:rPr>
        <w:t xml:space="preserve">maternal and child health programs and policies. </w:t>
      </w:r>
      <w:r w:rsidR="00825FBB" w:rsidRPr="00DE65F6">
        <w:rPr>
          <w:rFonts w:cstheme="minorHAnsi"/>
        </w:rPr>
        <w:t xml:space="preserve">In addition, we provide significant technical capacity building to colleagues in </w:t>
      </w:r>
      <w:r w:rsidR="00294236" w:rsidRPr="00DE65F6">
        <w:rPr>
          <w:rFonts w:cstheme="minorHAnsi"/>
        </w:rPr>
        <w:t xml:space="preserve">program implementation, </w:t>
      </w:r>
      <w:r w:rsidR="00825FBB" w:rsidRPr="00DE65F6">
        <w:rPr>
          <w:rFonts w:cstheme="minorHAnsi"/>
        </w:rPr>
        <w:t xml:space="preserve">data analysis and </w:t>
      </w:r>
      <w:r w:rsidR="00294236" w:rsidRPr="00DE65F6">
        <w:rPr>
          <w:rFonts w:cstheme="minorHAnsi"/>
        </w:rPr>
        <w:t xml:space="preserve">use of evidence </w:t>
      </w:r>
      <w:r w:rsidR="00825FBB" w:rsidRPr="00DE65F6">
        <w:rPr>
          <w:rFonts w:cstheme="minorHAnsi"/>
        </w:rPr>
        <w:t xml:space="preserve">through </w:t>
      </w:r>
      <w:r w:rsidR="00757EAA" w:rsidRPr="00DE65F6">
        <w:rPr>
          <w:rFonts w:cstheme="minorHAnsi"/>
        </w:rPr>
        <w:t xml:space="preserve">direct </w:t>
      </w:r>
      <w:r w:rsidR="00825FBB" w:rsidRPr="00DE65F6">
        <w:rPr>
          <w:rFonts w:cstheme="minorHAnsi"/>
        </w:rPr>
        <w:t>collaborative work and workshops.</w:t>
      </w:r>
      <w:r w:rsidR="00294236" w:rsidRPr="00DE65F6">
        <w:rPr>
          <w:rFonts w:cstheme="minorHAnsi"/>
        </w:rPr>
        <w:t xml:space="preserve"> </w:t>
      </w:r>
      <w:r w:rsidR="007768B5" w:rsidRPr="00DE65F6">
        <w:rPr>
          <w:rFonts w:cstheme="minorHAnsi"/>
        </w:rPr>
        <w:t xml:space="preserve"> This position will provide full-time research and managerial leadership in Ethiopia, working closely with </w:t>
      </w:r>
      <w:r w:rsidR="00605E7B" w:rsidRPr="00DE65F6">
        <w:rPr>
          <w:rFonts w:cstheme="minorHAnsi"/>
        </w:rPr>
        <w:t xml:space="preserve">the Boston and Ethiopia team.  </w:t>
      </w:r>
      <w:r w:rsidR="006B3778" w:rsidRPr="00DE65F6">
        <w:rPr>
          <w:rFonts w:cstheme="minorHAnsi"/>
        </w:rPr>
        <w:t xml:space="preserve">  </w:t>
      </w:r>
    </w:p>
    <w:p w14:paraId="32C0BBC8" w14:textId="4931A1E7" w:rsidR="00AE5BD7" w:rsidRPr="00DE65F6" w:rsidRDefault="00817B00" w:rsidP="00AE5BD7">
      <w:pPr>
        <w:rPr>
          <w:rFonts w:cstheme="minorHAnsi"/>
          <w:i/>
        </w:rPr>
      </w:pPr>
      <w:r w:rsidRPr="00DE65F6">
        <w:rPr>
          <w:rFonts w:cstheme="minorHAnsi"/>
          <w:i/>
        </w:rPr>
        <w:t>Specific responsibilities</w:t>
      </w:r>
      <w:r w:rsidR="00AE5BD7" w:rsidRPr="00DE65F6">
        <w:rPr>
          <w:rFonts w:cstheme="minorHAnsi"/>
          <w:i/>
        </w:rPr>
        <w:t>:</w:t>
      </w:r>
    </w:p>
    <w:p w14:paraId="64921376" w14:textId="618A4988" w:rsidR="009428D3" w:rsidRPr="00DE65F6" w:rsidRDefault="009428D3" w:rsidP="00152396">
      <w:pPr>
        <w:pStyle w:val="ListParagraph"/>
        <w:numPr>
          <w:ilvl w:val="0"/>
          <w:numId w:val="20"/>
        </w:numPr>
      </w:pPr>
      <w:r w:rsidRPr="00DE65F6">
        <w:t>Lead and contribute substantially to the design and execution of project research</w:t>
      </w:r>
      <w:r w:rsidR="004D42A5">
        <w:t>, draft protocols,</w:t>
      </w:r>
      <w:r w:rsidR="00C07D1D">
        <w:t xml:space="preserve"> </w:t>
      </w:r>
      <w:r w:rsidR="001B25A6">
        <w:t>analyze quantitative and qualitative data,</w:t>
      </w:r>
      <w:r w:rsidRPr="00DE65F6">
        <w:t xml:space="preserve"> and write-up of research results, including co-authoring scientific papers and publishing in reputable journals.</w:t>
      </w:r>
    </w:p>
    <w:p w14:paraId="73D09C5C" w14:textId="77777777" w:rsidR="005F0C27" w:rsidRPr="00DE65F6" w:rsidRDefault="005F0C27" w:rsidP="00152396">
      <w:pPr>
        <w:pStyle w:val="ListParagraph"/>
        <w:numPr>
          <w:ilvl w:val="0"/>
          <w:numId w:val="20"/>
        </w:numPr>
      </w:pPr>
      <w:r w:rsidRPr="00DE65F6">
        <w:t>Take primary responsibility for leading specific research efforts and contribute to overall research project management and coordination.</w:t>
      </w:r>
    </w:p>
    <w:p w14:paraId="68E528C4" w14:textId="57964B52" w:rsidR="008C126F" w:rsidRPr="00DE65F6" w:rsidRDefault="008C126F" w:rsidP="00152396">
      <w:pPr>
        <w:pStyle w:val="ListParagraph"/>
        <w:numPr>
          <w:ilvl w:val="0"/>
          <w:numId w:val="20"/>
        </w:numPr>
      </w:pPr>
      <w:r w:rsidRPr="00DE65F6">
        <w:t>Oversee project implementation</w:t>
      </w:r>
      <w:r w:rsidR="002F73FE">
        <w:t>.</w:t>
      </w:r>
    </w:p>
    <w:p w14:paraId="14D39E23" w14:textId="431BFACC" w:rsidR="00DE65F6" w:rsidRPr="00DE65F6" w:rsidRDefault="00BD697A" w:rsidP="00152396">
      <w:pPr>
        <w:pStyle w:val="ListParagraph"/>
        <w:numPr>
          <w:ilvl w:val="0"/>
          <w:numId w:val="20"/>
        </w:numPr>
      </w:pPr>
      <w:r w:rsidRPr="00DE65F6">
        <w:t>Make critical technical and programmatic decisions that will require competency in areas of epidemiology</w:t>
      </w:r>
      <w:r w:rsidR="001A4923">
        <w:t xml:space="preserve">, </w:t>
      </w:r>
      <w:r w:rsidR="00F0427F" w:rsidRPr="00DE65F6">
        <w:t>maternal and child health</w:t>
      </w:r>
      <w:r w:rsidR="001A4923">
        <w:t>, and operations</w:t>
      </w:r>
      <w:r w:rsidR="00816704">
        <w:t>.</w:t>
      </w:r>
      <w:bookmarkStart w:id="0" w:name="_GoBack"/>
      <w:bookmarkEnd w:id="0"/>
    </w:p>
    <w:p w14:paraId="3AA4EB5B" w14:textId="048E00F6" w:rsidR="00DE65F6" w:rsidRPr="00DE65F6" w:rsidRDefault="00BD697A" w:rsidP="00152396">
      <w:pPr>
        <w:pStyle w:val="ListParagraph"/>
        <w:numPr>
          <w:ilvl w:val="0"/>
          <w:numId w:val="20"/>
        </w:numPr>
      </w:pPr>
      <w:r w:rsidRPr="00DE65F6">
        <w:t xml:space="preserve">Manage high performing collaborative and working relationships between </w:t>
      </w:r>
      <w:r w:rsidR="002F73FE">
        <w:t xml:space="preserve">Boston </w:t>
      </w:r>
      <w:r w:rsidRPr="00DE65F6">
        <w:t xml:space="preserve">project staff, staff in Ethiopia and partner organizations, consultants, </w:t>
      </w:r>
      <w:r w:rsidR="001B2D03">
        <w:t xml:space="preserve">trainees, </w:t>
      </w:r>
      <w:r w:rsidRPr="00DE65F6">
        <w:t>and senior personnel in collaborating governments.</w:t>
      </w:r>
    </w:p>
    <w:p w14:paraId="2616577F" w14:textId="0CBA9538" w:rsidR="00DE65F6" w:rsidRPr="00367B00" w:rsidRDefault="00BD697A" w:rsidP="00152396">
      <w:pPr>
        <w:pStyle w:val="ListParagraph"/>
        <w:numPr>
          <w:ilvl w:val="0"/>
          <w:numId w:val="20"/>
        </w:numPr>
      </w:pPr>
      <w:r w:rsidRPr="00DE65F6">
        <w:t>Oversee and delegat</w:t>
      </w:r>
      <w:r w:rsidR="005B677A">
        <w:t>e</w:t>
      </w:r>
      <w:r w:rsidRPr="00DE65F6">
        <w:t xml:space="preserve"> work to a diverse team. Participate in staff hires.</w:t>
      </w:r>
    </w:p>
    <w:p w14:paraId="7ED929C6" w14:textId="47A6AAC9" w:rsidR="00367B00" w:rsidRDefault="00367B00" w:rsidP="00152396">
      <w:pPr>
        <w:pStyle w:val="ListParagraph"/>
        <w:numPr>
          <w:ilvl w:val="0"/>
          <w:numId w:val="20"/>
        </w:numPr>
      </w:pPr>
      <w:r>
        <w:t>Train and build capacity of team members</w:t>
      </w:r>
      <w:r w:rsidR="00C31198">
        <w:t>.</w:t>
      </w:r>
    </w:p>
    <w:p w14:paraId="23A1BD45" w14:textId="5A70F732" w:rsidR="006044CA" w:rsidRPr="006044CA" w:rsidRDefault="00152396" w:rsidP="00152396">
      <w:pPr>
        <w:pStyle w:val="ListParagraph"/>
        <w:numPr>
          <w:ilvl w:val="0"/>
          <w:numId w:val="20"/>
        </w:numPr>
      </w:pPr>
      <w:r>
        <w:t>Draft donor reports, d</w:t>
      </w:r>
      <w:r w:rsidR="00BD697A" w:rsidRPr="006044CA">
        <w:t>evelop proposals for new research.</w:t>
      </w:r>
    </w:p>
    <w:p w14:paraId="6E4F6745" w14:textId="6A2835B8" w:rsidR="00814753" w:rsidRPr="006044CA" w:rsidRDefault="00E3389D" w:rsidP="00152396">
      <w:pPr>
        <w:pStyle w:val="ListParagraph"/>
        <w:numPr>
          <w:ilvl w:val="0"/>
          <w:numId w:val="20"/>
        </w:numPr>
      </w:pPr>
      <w:r w:rsidRPr="006044CA">
        <w:rPr>
          <w:rStyle w:val="wbzude"/>
        </w:rPr>
        <w:t>Significant travel and time in Ethiopia will be required, at least 35% of effort and up to 50% de</w:t>
      </w:r>
      <w:r w:rsidRPr="006044CA">
        <w:t>pending on needs.</w:t>
      </w:r>
    </w:p>
    <w:p w14:paraId="5C41505F" w14:textId="77777777" w:rsidR="00D83477" w:rsidRDefault="00D83477" w:rsidP="00D83477">
      <w:pPr>
        <w:rPr>
          <w:rFonts w:eastAsia="Times New Roman" w:cstheme="minorHAnsi"/>
        </w:rPr>
      </w:pPr>
    </w:p>
    <w:p w14:paraId="6F0CE4A6" w14:textId="77777777" w:rsidR="00D83477" w:rsidRDefault="00D83477" w:rsidP="00AE5BD7">
      <w:pPr>
        <w:rPr>
          <w:rFonts w:cstheme="minorHAnsi"/>
          <w:b/>
        </w:rPr>
      </w:pPr>
    </w:p>
    <w:p w14:paraId="2656569C" w14:textId="59455358" w:rsidR="00AF1D92" w:rsidRDefault="00AF1D92" w:rsidP="00AE5BD7">
      <w:pPr>
        <w:rPr>
          <w:rFonts w:cstheme="minorHAnsi"/>
          <w:b/>
        </w:rPr>
      </w:pPr>
    </w:p>
    <w:p w14:paraId="539B4B68" w14:textId="07A8B8F7" w:rsidR="00AF1D92" w:rsidRDefault="00AF1D92" w:rsidP="00AE5BD7">
      <w:pPr>
        <w:rPr>
          <w:rFonts w:cstheme="minorHAnsi"/>
          <w:b/>
        </w:rPr>
      </w:pPr>
    </w:p>
    <w:p w14:paraId="6ECC8996" w14:textId="77777777" w:rsidR="00AF1D92" w:rsidRPr="00DE65F6" w:rsidRDefault="00AF1D92" w:rsidP="00AE5BD7">
      <w:pPr>
        <w:rPr>
          <w:rFonts w:cstheme="minorHAnsi"/>
          <w:b/>
        </w:rPr>
      </w:pPr>
    </w:p>
    <w:p w14:paraId="66D3D319" w14:textId="77777777" w:rsidR="00AE5BD7" w:rsidRPr="00DE65F6" w:rsidRDefault="00AE5BD7" w:rsidP="00AE5BD7">
      <w:pPr>
        <w:rPr>
          <w:rFonts w:cstheme="minorHAnsi"/>
          <w:b/>
        </w:rPr>
      </w:pPr>
      <w:r w:rsidRPr="00DE65F6">
        <w:rPr>
          <w:rFonts w:cstheme="minorHAnsi"/>
          <w:b/>
        </w:rPr>
        <w:t>Requirements</w:t>
      </w:r>
    </w:p>
    <w:p w14:paraId="675655A6" w14:textId="77777777" w:rsidR="00AE5BD7" w:rsidRPr="00DE65F6" w:rsidRDefault="00AE5BD7" w:rsidP="00AE5BD7">
      <w:pPr>
        <w:rPr>
          <w:rFonts w:cstheme="minorHAnsi"/>
          <w:i/>
        </w:rPr>
      </w:pPr>
      <w:r w:rsidRPr="00DE65F6">
        <w:rPr>
          <w:rFonts w:cstheme="minorHAnsi"/>
          <w:i/>
        </w:rPr>
        <w:t>Qualifications</w:t>
      </w:r>
    </w:p>
    <w:p w14:paraId="5A43BE11" w14:textId="77777777" w:rsidR="00350939" w:rsidRPr="00350939" w:rsidRDefault="004158DD" w:rsidP="00AE5BD7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Doctoral qualification in </w:t>
      </w:r>
      <w:r w:rsidR="00350939">
        <w:t>epidemiology, public health</w:t>
      </w:r>
      <w:r>
        <w:t xml:space="preserve"> or related field with previous experience related to one or more of the project focus areas. </w:t>
      </w:r>
    </w:p>
    <w:p w14:paraId="5F9E2BD6" w14:textId="77777777" w:rsidR="00350939" w:rsidRPr="00350939" w:rsidRDefault="004158DD" w:rsidP="00AE5BD7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Applicants should have a demonstrated ability to conduct collaborative and methodological research and work independently in the design, conduct, monitoring and analysis of research studies and interventions. </w:t>
      </w:r>
    </w:p>
    <w:p w14:paraId="00874221" w14:textId="77777777" w:rsidR="00271173" w:rsidRPr="00271173" w:rsidRDefault="004158DD" w:rsidP="00271173">
      <w:pPr>
        <w:pStyle w:val="ListParagraph"/>
        <w:numPr>
          <w:ilvl w:val="0"/>
          <w:numId w:val="12"/>
        </w:numPr>
        <w:rPr>
          <w:rFonts w:cstheme="minorHAnsi"/>
        </w:rPr>
      </w:pPr>
      <w:r>
        <w:t>Skills and experience applying appropriate quantitative and mixed analytical methods to data and to primary field investigations in resource-constrained settings.</w:t>
      </w:r>
    </w:p>
    <w:p w14:paraId="37721ED2" w14:textId="77777777" w:rsidR="00F235ED" w:rsidRDefault="00F235ED" w:rsidP="00271173">
      <w:pPr>
        <w:pStyle w:val="ListParagraph"/>
        <w:rPr>
          <w:rFonts w:cstheme="minorHAnsi"/>
        </w:rPr>
      </w:pPr>
    </w:p>
    <w:p w14:paraId="210ACEF7" w14:textId="377B9C9C" w:rsidR="00271173" w:rsidRDefault="00271173" w:rsidP="00F235ED">
      <w:pPr>
        <w:pStyle w:val="ListParagraph"/>
        <w:ind w:left="90"/>
        <w:rPr>
          <w:rFonts w:eastAsia="Times New Roman" w:cstheme="minorHAnsi"/>
        </w:rPr>
      </w:pPr>
      <w:r w:rsidRPr="00271173">
        <w:rPr>
          <w:rFonts w:eastAsia="Times New Roman" w:cstheme="minorHAnsi"/>
        </w:rPr>
        <w:t>Research Associate level appointment typically requires a minimum two years of postdoctoral experience. Appointment as a Postdoctoral Research Fellow may also be possible for appropriate qualified applicants.</w:t>
      </w:r>
    </w:p>
    <w:p w14:paraId="1C33E58A" w14:textId="77777777" w:rsidR="00F235ED" w:rsidRPr="00271173" w:rsidRDefault="00F235ED" w:rsidP="00F235ED">
      <w:pPr>
        <w:pStyle w:val="ListParagraph"/>
        <w:ind w:left="90"/>
        <w:rPr>
          <w:rFonts w:cstheme="minorHAnsi"/>
        </w:rPr>
      </w:pPr>
    </w:p>
    <w:p w14:paraId="472D4B40" w14:textId="77777777" w:rsidR="00AE5BD7" w:rsidRPr="00DE65F6" w:rsidRDefault="00AE5BD7" w:rsidP="00AE5BD7">
      <w:pPr>
        <w:rPr>
          <w:rFonts w:cstheme="minorHAnsi"/>
          <w:i/>
        </w:rPr>
      </w:pPr>
      <w:r w:rsidRPr="00DE65F6">
        <w:rPr>
          <w:rFonts w:cstheme="minorHAnsi"/>
          <w:i/>
        </w:rPr>
        <w:t>Skills/Abilities/Competencies</w:t>
      </w:r>
    </w:p>
    <w:p w14:paraId="4FAB6CA0" w14:textId="77777777" w:rsidR="003A44FD" w:rsidRPr="003A44FD" w:rsidRDefault="003A44FD" w:rsidP="00EC3D20">
      <w:pPr>
        <w:pStyle w:val="ListParagraph"/>
        <w:numPr>
          <w:ilvl w:val="0"/>
          <w:numId w:val="13"/>
        </w:numPr>
        <w:rPr>
          <w:rFonts w:cstheme="minorHAnsi"/>
          <w:i/>
        </w:rPr>
      </w:pPr>
      <w:r>
        <w:t>Strong writing skills and exceptional oral and written communication skills</w:t>
      </w:r>
      <w:r w:rsidRPr="00DE65F6">
        <w:rPr>
          <w:rFonts w:cstheme="minorHAnsi"/>
        </w:rPr>
        <w:t xml:space="preserve"> </w:t>
      </w:r>
    </w:p>
    <w:p w14:paraId="386E67E8" w14:textId="7E950931" w:rsidR="00990F3B" w:rsidRPr="00990F3B" w:rsidRDefault="00990F3B" w:rsidP="00EC3D20">
      <w:pPr>
        <w:pStyle w:val="ListParagraph"/>
        <w:numPr>
          <w:ilvl w:val="0"/>
          <w:numId w:val="13"/>
        </w:numPr>
        <w:rPr>
          <w:rFonts w:cstheme="minorHAnsi"/>
          <w:i/>
        </w:rPr>
      </w:pPr>
      <w:r>
        <w:t>Substantial experience in applied research</w:t>
      </w:r>
    </w:p>
    <w:p w14:paraId="420CD2B8" w14:textId="77777777" w:rsidR="00362732" w:rsidRPr="00362732" w:rsidRDefault="00990F3B" w:rsidP="00AE5BD7">
      <w:pPr>
        <w:pStyle w:val="ListParagraph"/>
        <w:numPr>
          <w:ilvl w:val="0"/>
          <w:numId w:val="13"/>
        </w:numPr>
        <w:rPr>
          <w:rFonts w:cstheme="minorHAnsi"/>
        </w:rPr>
      </w:pPr>
      <w:r>
        <w:t>Excellent problem solving, communication, supervisory, and organizational skills.</w:t>
      </w:r>
    </w:p>
    <w:p w14:paraId="2E194ED6" w14:textId="77777777" w:rsidR="00362732" w:rsidRDefault="00362732" w:rsidP="003A44FD">
      <w:pPr>
        <w:pStyle w:val="ListParagraph"/>
        <w:numPr>
          <w:ilvl w:val="0"/>
          <w:numId w:val="13"/>
        </w:numPr>
        <w:rPr>
          <w:rFonts w:cstheme="minorHAnsi"/>
        </w:rPr>
      </w:pPr>
      <w:r>
        <w:t>The ideal candidate will have demonstrated success leading collaborative projects and achieving exceptional project results</w:t>
      </w:r>
      <w:r w:rsidRPr="00DE65F6">
        <w:rPr>
          <w:rFonts w:cstheme="minorHAnsi"/>
        </w:rPr>
        <w:t xml:space="preserve"> </w:t>
      </w:r>
    </w:p>
    <w:p w14:paraId="63F3F378" w14:textId="26F8DD5C" w:rsidR="00362732" w:rsidRPr="00362732" w:rsidRDefault="00362732" w:rsidP="003A44FD">
      <w:pPr>
        <w:pStyle w:val="ListParagraph"/>
        <w:numPr>
          <w:ilvl w:val="0"/>
          <w:numId w:val="13"/>
        </w:numPr>
        <w:rPr>
          <w:rFonts w:cstheme="minorHAnsi"/>
        </w:rPr>
      </w:pPr>
      <w:r>
        <w:t>He/she will have excellent interpersonal</w:t>
      </w:r>
      <w:r w:rsidR="00152396">
        <w:t xml:space="preserve"> and cross-cultural</w:t>
      </w:r>
      <w:r>
        <w:t xml:space="preserve"> skills and be able to support and collaborate with diverse partners in a positive and productive partnership </w:t>
      </w:r>
    </w:p>
    <w:p w14:paraId="0CFE706A" w14:textId="77777777" w:rsidR="00362732" w:rsidRPr="00362732" w:rsidRDefault="00362732" w:rsidP="00362732">
      <w:pPr>
        <w:pStyle w:val="ListParagraph"/>
        <w:rPr>
          <w:rFonts w:cstheme="minorHAnsi"/>
        </w:rPr>
      </w:pPr>
    </w:p>
    <w:p w14:paraId="4E590C9A" w14:textId="6C0C89AD" w:rsidR="002A77D6" w:rsidRPr="00DE65F6" w:rsidRDefault="005678FA" w:rsidP="005678FA">
      <w:pPr>
        <w:rPr>
          <w:rFonts w:cstheme="minorHAnsi"/>
        </w:rPr>
      </w:pPr>
      <w:r w:rsidRPr="00DE65F6">
        <w:rPr>
          <w:rFonts w:cstheme="minorHAnsi"/>
        </w:rPr>
        <w:t>To apply</w:t>
      </w:r>
      <w:r w:rsidR="00B07401" w:rsidRPr="00DE65F6">
        <w:rPr>
          <w:rFonts w:cstheme="minorHAnsi"/>
        </w:rPr>
        <w:t>,</w:t>
      </w:r>
      <w:r w:rsidRPr="00DE65F6">
        <w:rPr>
          <w:rFonts w:cstheme="minorHAnsi"/>
        </w:rPr>
        <w:t xml:space="preserve"> please </w:t>
      </w:r>
      <w:r w:rsidR="00B07401" w:rsidRPr="00DE65F6">
        <w:rPr>
          <w:rFonts w:cstheme="minorHAnsi"/>
        </w:rPr>
        <w:t>submit your cover le</w:t>
      </w:r>
      <w:r w:rsidR="00C773C3" w:rsidRPr="00DE65F6">
        <w:rPr>
          <w:rFonts w:cstheme="minorHAnsi"/>
        </w:rPr>
        <w:t xml:space="preserve">tter, CV, </w:t>
      </w:r>
      <w:r w:rsidR="00E142C4" w:rsidRPr="00DE65F6">
        <w:rPr>
          <w:rFonts w:cstheme="minorHAnsi"/>
        </w:rPr>
        <w:t xml:space="preserve">writing sample, </w:t>
      </w:r>
      <w:r w:rsidR="00C773C3" w:rsidRPr="00DE65F6">
        <w:rPr>
          <w:rFonts w:cstheme="minorHAnsi"/>
        </w:rPr>
        <w:t>and t</w:t>
      </w:r>
      <w:r w:rsidR="00362732">
        <w:rPr>
          <w:rFonts w:cstheme="minorHAnsi"/>
        </w:rPr>
        <w:t xml:space="preserve">wo letters of recommendation to </w:t>
      </w:r>
      <w:r w:rsidR="00C773C3" w:rsidRPr="00DE65F6">
        <w:rPr>
          <w:rFonts w:cstheme="minorHAnsi"/>
        </w:rPr>
        <w:t xml:space="preserve"> </w:t>
      </w:r>
      <w:hyperlink r:id="rId8" w:history="1">
        <w:r w:rsidR="0013510F" w:rsidRPr="00741F3F">
          <w:rPr>
            <w:rStyle w:val="Hyperlink"/>
            <w:rFonts w:cstheme="minorHAnsi"/>
          </w:rPr>
          <w:t>Michelle.Long@childrens.harvard.edu</w:t>
        </w:r>
      </w:hyperlink>
      <w:r w:rsidR="0013510F">
        <w:rPr>
          <w:rFonts w:cstheme="minorHAnsi"/>
        </w:rPr>
        <w:t xml:space="preserve"> with the subject “</w:t>
      </w:r>
      <w:r w:rsidR="00D22D85">
        <w:rPr>
          <w:rFonts w:cstheme="minorHAnsi"/>
        </w:rPr>
        <w:t>G</w:t>
      </w:r>
      <w:r w:rsidR="00B178D0">
        <w:rPr>
          <w:rFonts w:cstheme="minorHAnsi"/>
        </w:rPr>
        <w:t xml:space="preserve">lobal health </w:t>
      </w:r>
      <w:r w:rsidR="0013510F">
        <w:rPr>
          <w:rFonts w:cstheme="minorHAnsi"/>
        </w:rPr>
        <w:t>research associate”</w:t>
      </w:r>
      <w:r w:rsidR="00D22D85">
        <w:rPr>
          <w:rFonts w:cstheme="minorHAnsi"/>
        </w:rPr>
        <w:t>.</w:t>
      </w:r>
    </w:p>
    <w:p w14:paraId="233EA6DD" w14:textId="77777777" w:rsidR="008C4AD8" w:rsidRPr="00DE65F6" w:rsidRDefault="008C4AD8" w:rsidP="005678FA">
      <w:pPr>
        <w:rPr>
          <w:rFonts w:cstheme="minorHAnsi"/>
        </w:rPr>
      </w:pPr>
    </w:p>
    <w:sectPr w:rsidR="008C4AD8" w:rsidRPr="00DE65F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F38D6" w14:textId="77777777" w:rsidR="005D6B86" w:rsidRDefault="005D6B86" w:rsidP="001C63DE">
      <w:pPr>
        <w:spacing w:after="0" w:line="240" w:lineRule="auto"/>
      </w:pPr>
      <w:r>
        <w:separator/>
      </w:r>
    </w:p>
  </w:endnote>
  <w:endnote w:type="continuationSeparator" w:id="0">
    <w:p w14:paraId="4CAD4F0D" w14:textId="77777777" w:rsidR="005D6B86" w:rsidRDefault="005D6B86" w:rsidP="001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77AE" w14:textId="77777777" w:rsidR="005D6B86" w:rsidRDefault="005D6B86" w:rsidP="001C63DE">
      <w:pPr>
        <w:spacing w:after="0" w:line="240" w:lineRule="auto"/>
      </w:pPr>
      <w:r>
        <w:separator/>
      </w:r>
    </w:p>
  </w:footnote>
  <w:footnote w:type="continuationSeparator" w:id="0">
    <w:p w14:paraId="6161441E" w14:textId="77777777" w:rsidR="005D6B86" w:rsidRDefault="005D6B86" w:rsidP="001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74D8" w14:textId="4EC89DFD" w:rsidR="001C63DE" w:rsidRPr="001C63DE" w:rsidRDefault="00B8663E" w:rsidP="001C63DE">
    <w:pPr>
      <w:pStyle w:val="Header"/>
      <w:tabs>
        <w:tab w:val="left" w:pos="5319"/>
      </w:tabs>
      <w:jc w:val="both"/>
    </w:pPr>
    <w:r>
      <w:rPr>
        <w:noProof/>
      </w:rPr>
      <w:drawing>
        <wp:inline distT="0" distB="0" distL="0" distR="0" wp14:anchorId="330AB398" wp14:editId="3C98ABA8">
          <wp:extent cx="1746914" cy="770566"/>
          <wp:effectExtent l="0" t="0" r="5715" b="0"/>
          <wp:docPr id="2" name="Picture 2" descr="C:\Users\gjc111\OneDrive\Work\Clinical\BCH\logo, B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jc111\OneDrive\Work\Clinical\BCH\logo, B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763" cy="77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748">
      <w:t xml:space="preserve">                         </w:t>
    </w:r>
    <w:r w:rsidR="001C63DE">
      <w:tab/>
    </w:r>
    <w:r w:rsidR="00A73C7A">
      <w:rPr>
        <w:noProof/>
      </w:rPr>
      <w:drawing>
        <wp:inline distT="0" distB="0" distL="0" distR="0" wp14:anchorId="447133E7" wp14:editId="32E1D094">
          <wp:extent cx="3384256" cy="563291"/>
          <wp:effectExtent l="0" t="0" r="6985" b="8255"/>
          <wp:docPr id="3" name="Picture 3" descr="C:\Users\gjc111\OneDrive\Work\HSPH\Admin\HarvardChan_logo_hrz_subbrand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jc111\OneDrive\Work\HSPH\Admin\HarvardChan_logo_hrz_subbrand_RGB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256" cy="56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B15"/>
    <w:multiLevelType w:val="hybridMultilevel"/>
    <w:tmpl w:val="6790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7A5"/>
    <w:multiLevelType w:val="hybridMultilevel"/>
    <w:tmpl w:val="0FE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049D"/>
    <w:multiLevelType w:val="hybridMultilevel"/>
    <w:tmpl w:val="BEEA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E6EF5"/>
    <w:multiLevelType w:val="hybridMultilevel"/>
    <w:tmpl w:val="DADA88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336FE"/>
    <w:multiLevelType w:val="hybridMultilevel"/>
    <w:tmpl w:val="E91E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9725B"/>
    <w:multiLevelType w:val="hybridMultilevel"/>
    <w:tmpl w:val="DABC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F64"/>
    <w:multiLevelType w:val="hybridMultilevel"/>
    <w:tmpl w:val="4EF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7DF1"/>
    <w:multiLevelType w:val="hybridMultilevel"/>
    <w:tmpl w:val="BEEA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1AD"/>
    <w:multiLevelType w:val="hybridMultilevel"/>
    <w:tmpl w:val="0B6818EC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F2C75"/>
    <w:multiLevelType w:val="hybridMultilevel"/>
    <w:tmpl w:val="83EC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F723A"/>
    <w:multiLevelType w:val="hybridMultilevel"/>
    <w:tmpl w:val="EF8E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704F"/>
    <w:multiLevelType w:val="hybridMultilevel"/>
    <w:tmpl w:val="A44E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01F92"/>
    <w:multiLevelType w:val="hybridMultilevel"/>
    <w:tmpl w:val="C84E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77F9"/>
    <w:multiLevelType w:val="hybridMultilevel"/>
    <w:tmpl w:val="0D6C46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50B4F"/>
    <w:multiLevelType w:val="hybridMultilevel"/>
    <w:tmpl w:val="8820A9AE"/>
    <w:lvl w:ilvl="0" w:tplc="59D4A5D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6B30C04"/>
    <w:multiLevelType w:val="hybridMultilevel"/>
    <w:tmpl w:val="708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DA7"/>
    <w:multiLevelType w:val="hybridMultilevel"/>
    <w:tmpl w:val="0568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6734B"/>
    <w:multiLevelType w:val="hybridMultilevel"/>
    <w:tmpl w:val="A5A4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85CFC"/>
    <w:multiLevelType w:val="hybridMultilevel"/>
    <w:tmpl w:val="DA50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D304A"/>
    <w:multiLevelType w:val="hybridMultilevel"/>
    <w:tmpl w:val="64441F64"/>
    <w:lvl w:ilvl="0" w:tplc="17A8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0"/>
  </w:num>
  <w:num w:numId="7">
    <w:abstractNumId w:val="13"/>
  </w:num>
  <w:num w:numId="8">
    <w:abstractNumId w:val="1"/>
  </w:num>
  <w:num w:numId="9">
    <w:abstractNumId w:val="18"/>
  </w:num>
  <w:num w:numId="10">
    <w:abstractNumId w:val="6"/>
  </w:num>
  <w:num w:numId="11">
    <w:abstractNumId w:val="17"/>
  </w:num>
  <w:num w:numId="12">
    <w:abstractNumId w:val="15"/>
  </w:num>
  <w:num w:numId="13">
    <w:abstractNumId w:val="10"/>
  </w:num>
  <w:num w:numId="14">
    <w:abstractNumId w:val="7"/>
  </w:num>
  <w:num w:numId="15">
    <w:abstractNumId w:val="16"/>
  </w:num>
  <w:num w:numId="16">
    <w:abstractNumId w:val="5"/>
  </w:num>
  <w:num w:numId="17">
    <w:abstractNumId w:val="11"/>
  </w:num>
  <w:num w:numId="18">
    <w:abstractNumId w:val="2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5C"/>
    <w:rsid w:val="00006C53"/>
    <w:rsid w:val="00013E5C"/>
    <w:rsid w:val="00021041"/>
    <w:rsid w:val="00057F80"/>
    <w:rsid w:val="00072701"/>
    <w:rsid w:val="0007410A"/>
    <w:rsid w:val="00082E7A"/>
    <w:rsid w:val="000A4603"/>
    <w:rsid w:val="00103979"/>
    <w:rsid w:val="00106900"/>
    <w:rsid w:val="001150D1"/>
    <w:rsid w:val="0013510F"/>
    <w:rsid w:val="00152396"/>
    <w:rsid w:val="001A2CE0"/>
    <w:rsid w:val="001A4923"/>
    <w:rsid w:val="001A7E90"/>
    <w:rsid w:val="001B25A6"/>
    <w:rsid w:val="001B2D03"/>
    <w:rsid w:val="001C0632"/>
    <w:rsid w:val="001C63DE"/>
    <w:rsid w:val="002066A7"/>
    <w:rsid w:val="002277E8"/>
    <w:rsid w:val="002441B9"/>
    <w:rsid w:val="00244A8A"/>
    <w:rsid w:val="00271173"/>
    <w:rsid w:val="00294236"/>
    <w:rsid w:val="002A77D6"/>
    <w:rsid w:val="002B2672"/>
    <w:rsid w:val="002B3506"/>
    <w:rsid w:val="002C212D"/>
    <w:rsid w:val="002D3A79"/>
    <w:rsid w:val="002F4E3C"/>
    <w:rsid w:val="002F73FE"/>
    <w:rsid w:val="0032127A"/>
    <w:rsid w:val="00350939"/>
    <w:rsid w:val="00362732"/>
    <w:rsid w:val="00367B00"/>
    <w:rsid w:val="00373D2E"/>
    <w:rsid w:val="003A44FD"/>
    <w:rsid w:val="003B081E"/>
    <w:rsid w:val="003B212B"/>
    <w:rsid w:val="003E2686"/>
    <w:rsid w:val="003F0B5C"/>
    <w:rsid w:val="003F1669"/>
    <w:rsid w:val="003F4FB6"/>
    <w:rsid w:val="004158DD"/>
    <w:rsid w:val="004358E2"/>
    <w:rsid w:val="00440EB5"/>
    <w:rsid w:val="004528AA"/>
    <w:rsid w:val="00481D0F"/>
    <w:rsid w:val="00484AEC"/>
    <w:rsid w:val="0049337C"/>
    <w:rsid w:val="004C26B3"/>
    <w:rsid w:val="004D14D1"/>
    <w:rsid w:val="004D42A5"/>
    <w:rsid w:val="005001DF"/>
    <w:rsid w:val="00512703"/>
    <w:rsid w:val="005678FA"/>
    <w:rsid w:val="00580D61"/>
    <w:rsid w:val="005B677A"/>
    <w:rsid w:val="005D6B86"/>
    <w:rsid w:val="005F0C27"/>
    <w:rsid w:val="005F2D94"/>
    <w:rsid w:val="006044CA"/>
    <w:rsid w:val="00605E7B"/>
    <w:rsid w:val="00646748"/>
    <w:rsid w:val="006B09A3"/>
    <w:rsid w:val="006B3778"/>
    <w:rsid w:val="0073211F"/>
    <w:rsid w:val="00741DD6"/>
    <w:rsid w:val="007426C7"/>
    <w:rsid w:val="00757EAA"/>
    <w:rsid w:val="00772F5C"/>
    <w:rsid w:val="007768B5"/>
    <w:rsid w:val="007A0206"/>
    <w:rsid w:val="007A23F5"/>
    <w:rsid w:val="007B1736"/>
    <w:rsid w:val="00811A0D"/>
    <w:rsid w:val="00813C4E"/>
    <w:rsid w:val="00814753"/>
    <w:rsid w:val="00816704"/>
    <w:rsid w:val="00817B00"/>
    <w:rsid w:val="00825FBB"/>
    <w:rsid w:val="0085578B"/>
    <w:rsid w:val="008644B8"/>
    <w:rsid w:val="00867A69"/>
    <w:rsid w:val="0088542B"/>
    <w:rsid w:val="00890CEA"/>
    <w:rsid w:val="008A2234"/>
    <w:rsid w:val="008A29D1"/>
    <w:rsid w:val="008A79D4"/>
    <w:rsid w:val="008C126F"/>
    <w:rsid w:val="008C4AD8"/>
    <w:rsid w:val="008C67E4"/>
    <w:rsid w:val="008D28B4"/>
    <w:rsid w:val="0090335E"/>
    <w:rsid w:val="009268B8"/>
    <w:rsid w:val="009428D3"/>
    <w:rsid w:val="00975E29"/>
    <w:rsid w:val="009856AB"/>
    <w:rsid w:val="00990F3B"/>
    <w:rsid w:val="009B0829"/>
    <w:rsid w:val="009B6984"/>
    <w:rsid w:val="009F56E0"/>
    <w:rsid w:val="00A24308"/>
    <w:rsid w:val="00A367C2"/>
    <w:rsid w:val="00A67465"/>
    <w:rsid w:val="00A73C7A"/>
    <w:rsid w:val="00AC7829"/>
    <w:rsid w:val="00AE5BD7"/>
    <w:rsid w:val="00AF1D92"/>
    <w:rsid w:val="00B07401"/>
    <w:rsid w:val="00B178D0"/>
    <w:rsid w:val="00B22BC7"/>
    <w:rsid w:val="00B2573A"/>
    <w:rsid w:val="00B54FB4"/>
    <w:rsid w:val="00B8663E"/>
    <w:rsid w:val="00B9021E"/>
    <w:rsid w:val="00BD697A"/>
    <w:rsid w:val="00BE34CE"/>
    <w:rsid w:val="00BF6734"/>
    <w:rsid w:val="00C07D1D"/>
    <w:rsid w:val="00C2736B"/>
    <w:rsid w:val="00C31198"/>
    <w:rsid w:val="00C773C3"/>
    <w:rsid w:val="00C77ED9"/>
    <w:rsid w:val="00C828E2"/>
    <w:rsid w:val="00CB474C"/>
    <w:rsid w:val="00D22D85"/>
    <w:rsid w:val="00D303E1"/>
    <w:rsid w:val="00D466E3"/>
    <w:rsid w:val="00D7397C"/>
    <w:rsid w:val="00D83477"/>
    <w:rsid w:val="00D93AB2"/>
    <w:rsid w:val="00DA53B6"/>
    <w:rsid w:val="00DB658B"/>
    <w:rsid w:val="00DD5273"/>
    <w:rsid w:val="00DE16B0"/>
    <w:rsid w:val="00DE172F"/>
    <w:rsid w:val="00DE65F6"/>
    <w:rsid w:val="00E036D8"/>
    <w:rsid w:val="00E142C4"/>
    <w:rsid w:val="00E3389D"/>
    <w:rsid w:val="00E41304"/>
    <w:rsid w:val="00E62C87"/>
    <w:rsid w:val="00EC3D20"/>
    <w:rsid w:val="00EE3A53"/>
    <w:rsid w:val="00F0427F"/>
    <w:rsid w:val="00F05297"/>
    <w:rsid w:val="00F11AC1"/>
    <w:rsid w:val="00F235ED"/>
    <w:rsid w:val="00F80ED1"/>
    <w:rsid w:val="00FE572E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1FB4A7"/>
  <w15:docId w15:val="{BB0C4286-4066-4E2E-9F0B-078448B3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F0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B5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B3778"/>
  </w:style>
  <w:style w:type="character" w:customStyle="1" w:styleId="paboldtext">
    <w:name w:val="paboldtext"/>
    <w:basedOn w:val="DefaultParagraphFont"/>
    <w:rsid w:val="0088542B"/>
  </w:style>
  <w:style w:type="paragraph" w:styleId="NormalWeb">
    <w:name w:val="Normal (Web)"/>
    <w:basedOn w:val="Normal"/>
    <w:uiPriority w:val="99"/>
    <w:unhideWhenUsed/>
    <w:rsid w:val="008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DE"/>
  </w:style>
  <w:style w:type="paragraph" w:styleId="Footer">
    <w:name w:val="footer"/>
    <w:basedOn w:val="Normal"/>
    <w:link w:val="FooterChar"/>
    <w:uiPriority w:val="99"/>
    <w:unhideWhenUsed/>
    <w:rsid w:val="001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DE"/>
  </w:style>
  <w:style w:type="character" w:styleId="CommentReference">
    <w:name w:val="annotation reference"/>
    <w:basedOn w:val="DefaultParagraphFont"/>
    <w:uiPriority w:val="99"/>
    <w:semiHidden/>
    <w:unhideWhenUsed/>
    <w:rsid w:val="0010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00"/>
    <w:rPr>
      <w:b/>
      <w:bCs/>
      <w:sz w:val="20"/>
      <w:szCs w:val="20"/>
    </w:rPr>
  </w:style>
  <w:style w:type="paragraph" w:styleId="NoSpacing">
    <w:name w:val="No Spacing"/>
    <w:uiPriority w:val="1"/>
    <w:qFormat/>
    <w:rsid w:val="00013E5C"/>
    <w:pPr>
      <w:spacing w:after="0" w:line="240" w:lineRule="auto"/>
    </w:pPr>
  </w:style>
  <w:style w:type="character" w:customStyle="1" w:styleId="wbzude">
    <w:name w:val="wbzude"/>
    <w:basedOn w:val="DefaultParagraphFont"/>
    <w:rsid w:val="00E3389D"/>
  </w:style>
  <w:style w:type="character" w:styleId="UnresolvedMention">
    <w:name w:val="Unresolved Mention"/>
    <w:basedOn w:val="DefaultParagraphFont"/>
    <w:uiPriority w:val="99"/>
    <w:semiHidden/>
    <w:unhideWhenUsed/>
    <w:rsid w:val="00B54F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Long@childrens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46FE-AC6C-4ABD-A75D-69A5FA55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Chan</dc:creator>
  <cp:lastModifiedBy>Grace Chan</cp:lastModifiedBy>
  <cp:revision>7</cp:revision>
  <cp:lastPrinted>2018-05-01T17:38:00Z</cp:lastPrinted>
  <dcterms:created xsi:type="dcterms:W3CDTF">2018-05-10T16:39:00Z</dcterms:created>
  <dcterms:modified xsi:type="dcterms:W3CDTF">2018-05-10T19:00:00Z</dcterms:modified>
</cp:coreProperties>
</file>